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3F" w:rsidRDefault="00E6393F" w:rsidP="00E6393F">
      <w:pPr>
        <w:pStyle w:val="Balk2"/>
        <w:rPr>
          <w:sz w:val="24"/>
          <w:szCs w:val="24"/>
        </w:rPr>
      </w:pPr>
      <w:bookmarkStart w:id="0" w:name="_Toc507769634"/>
      <w:r>
        <w:rPr>
          <w:sz w:val="24"/>
          <w:szCs w:val="24"/>
        </w:rPr>
        <w:t>Kurum Bilgileri:</w:t>
      </w:r>
      <w:bookmarkEnd w:id="0"/>
    </w:p>
    <w:p w:rsidR="00E6393F" w:rsidRDefault="00E6393F" w:rsidP="00E6393F">
      <w:pPr>
        <w:pStyle w:val="AralkYok"/>
        <w:spacing w:before="240" w:after="240"/>
        <w:rPr>
          <w:i/>
          <w:color w:val="000000" w:themeColor="text1"/>
          <w:sz w:val="24"/>
          <w:szCs w:val="24"/>
        </w:rPr>
      </w:pPr>
      <w:r>
        <w:rPr>
          <w:b/>
          <w:color w:val="FF0000"/>
        </w:rPr>
        <w:t xml:space="preserve">Kurum Adı: </w:t>
      </w:r>
    </w:p>
    <w:p w:rsidR="00E6393F" w:rsidRDefault="00E6393F" w:rsidP="00E6393F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E6393F" w:rsidRDefault="00E6393F" w:rsidP="00E6393F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E6393F" w:rsidRDefault="00E6393F" w:rsidP="00E6393F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E6393F" w:rsidRDefault="00E6393F" w:rsidP="00E6393F">
      <w:pPr>
        <w:spacing w:before="240" w:after="240"/>
        <w:rPr>
          <w:i/>
          <w:color w:val="FF0000"/>
        </w:rPr>
      </w:pPr>
      <w:r>
        <w:rPr>
          <w:b/>
          <w:color w:val="FF0000"/>
        </w:rPr>
        <w:t>2- Görev, Yetki ve Sorumlulukları:</w:t>
      </w:r>
    </w:p>
    <w:p w:rsidR="00E6393F" w:rsidRDefault="00E6393F" w:rsidP="00E6393F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E6393F" w:rsidRDefault="00E6393F" w:rsidP="00E6393F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E6393F" w:rsidRDefault="00E6393F" w:rsidP="00E6393F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E6393F" w:rsidRDefault="00E6393F" w:rsidP="00E6393F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E6393F" w:rsidRDefault="00E6393F" w:rsidP="00E6393F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E6393F" w:rsidRDefault="00E6393F" w:rsidP="00E6393F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E6393F" w:rsidRDefault="00E6393F" w:rsidP="00E6393F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E6393F" w:rsidRDefault="00E6393F" w:rsidP="00E6393F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475E6E" w:rsidRDefault="00475E6E"/>
    <w:p w:rsidR="00E6393F" w:rsidRDefault="00E6393F"/>
    <w:p w:rsidR="00E6393F" w:rsidRDefault="00E6393F"/>
    <w:p w:rsidR="00E6393F" w:rsidRDefault="00E6393F">
      <w:bookmarkStart w:id="1" w:name="_GoBack"/>
      <w:bookmarkEnd w:id="1"/>
    </w:p>
    <w:p w:rsidR="00475E6E" w:rsidRDefault="00475E6E"/>
    <w:p w:rsidR="00475E6E" w:rsidRDefault="00475E6E"/>
    <w:p w:rsidR="00475E6E" w:rsidRPr="0011767E" w:rsidRDefault="00475E6E" w:rsidP="00475E6E">
      <w:pPr>
        <w:pStyle w:val="Balk2"/>
        <w:jc w:val="center"/>
        <w:rPr>
          <w:bCs w:val="0"/>
          <w:color w:val="000000"/>
          <w:sz w:val="10"/>
          <w:szCs w:val="10"/>
        </w:rPr>
      </w:pPr>
      <w:bookmarkStart w:id="2" w:name="_Toc521505297"/>
      <w:r w:rsidRPr="0011767E">
        <w:lastRenderedPageBreak/>
        <w:t>Aydın Meteoroloji Müdürlüğü Yıllık Yatırım Faaliyetleri İcmal Raporu</w:t>
      </w:r>
      <w:bookmarkEnd w:id="2"/>
    </w:p>
    <w:p w:rsidR="00475E6E" w:rsidRPr="0011767E" w:rsidRDefault="00475E6E" w:rsidP="00475E6E">
      <w:pPr>
        <w:autoSpaceDE w:val="0"/>
        <w:autoSpaceDN w:val="0"/>
        <w:adjustRightInd w:val="0"/>
        <w:jc w:val="center"/>
        <w:rPr>
          <w:b/>
          <w:bCs/>
          <w:color w:val="984806"/>
          <w:sz w:val="16"/>
          <w:szCs w:val="16"/>
        </w:rPr>
      </w:pPr>
    </w:p>
    <w:tbl>
      <w:tblPr>
        <w:tblW w:w="14566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86"/>
        <w:gridCol w:w="3829"/>
        <w:gridCol w:w="7051"/>
      </w:tblGrid>
      <w:tr w:rsidR="00475E6E" w:rsidRPr="0011767E" w:rsidTr="00346BE5">
        <w:trPr>
          <w:trHeight w:val="18"/>
        </w:trPr>
        <w:tc>
          <w:tcPr>
            <w:tcW w:w="14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kern w:val="24"/>
              </w:rPr>
              <w:t>AYDIN İLİ 2019 YILI METEOROLOJİ MÜDÜRLÜĞÜ KURUMSAL YATIRIM DEĞERLENDİRMESİ (TL)</w:t>
            </w:r>
          </w:p>
        </w:tc>
      </w:tr>
      <w:tr w:rsidR="00475E6E" w:rsidRPr="0011767E" w:rsidTr="00346BE5">
        <w:trPr>
          <w:trHeight w:val="273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Yatırımcı Kuruluş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87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Sektörü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51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Toplam Proje Sayısı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09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Toplam Proje Bedeli (TL)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73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color w:val="000000"/>
                <w:kern w:val="24"/>
              </w:rPr>
              <w:t>PROJELERDE KULLANILANFİNASMAN KAYNAKLARI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color w:val="000000"/>
                <w:kern w:val="24"/>
              </w:rPr>
              <w:t>2019 Yılı Merkezi Bütçe Tahsisi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5E6E" w:rsidRPr="0011767E" w:rsidRDefault="00475E6E" w:rsidP="00346BE5">
            <w:pPr>
              <w:jc w:val="center"/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color w:val="000000"/>
                <w:kern w:val="24"/>
              </w:rPr>
              <w:t>2019 Yılı İç Kredi Tutarı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5E6E" w:rsidRPr="0011767E" w:rsidRDefault="00475E6E" w:rsidP="00346BE5">
            <w:pPr>
              <w:jc w:val="center"/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color w:val="000000"/>
                <w:kern w:val="24"/>
              </w:rPr>
              <w:t>2019 Yılı Dış Kredi Tutarı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5E6E" w:rsidRPr="0011767E" w:rsidRDefault="00475E6E" w:rsidP="00346BE5">
            <w:pPr>
              <w:jc w:val="center"/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color w:val="000000"/>
                <w:kern w:val="24"/>
              </w:rPr>
              <w:t>2019 Yılı Öz Kaynak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1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5E6E" w:rsidRPr="0011767E" w:rsidRDefault="00475E6E" w:rsidP="00346BE5">
            <w:pPr>
              <w:jc w:val="center"/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</w:pPr>
            <w:r w:rsidRPr="0011767E">
              <w:rPr>
                <w:b/>
                <w:bCs/>
                <w:color w:val="000000"/>
                <w:kern w:val="24"/>
              </w:rPr>
              <w:t>2019Yıl Hibe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33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Önceki Yıllar Toplam Harcama Tutarı (TL)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192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2019 Yıl İçi Harcama (TL)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126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Toplam Harcama (TL)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121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  <w:kern w:val="24"/>
              </w:rPr>
            </w:pPr>
            <w:r w:rsidRPr="0011767E">
              <w:rPr>
                <w:b/>
                <w:bCs/>
                <w:color w:val="000000"/>
                <w:kern w:val="24"/>
              </w:rPr>
              <w:t>Biten Proje Sayısı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266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  <w:kern w:val="24"/>
              </w:rPr>
            </w:pPr>
            <w:r w:rsidRPr="0011767E">
              <w:rPr>
                <w:b/>
                <w:bCs/>
                <w:color w:val="000000"/>
                <w:kern w:val="24"/>
              </w:rPr>
              <w:t>Devam Eden Proje Sayısı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18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  <w:kern w:val="24"/>
              </w:rPr>
            </w:pPr>
            <w:r w:rsidRPr="0011767E">
              <w:rPr>
                <w:b/>
                <w:bCs/>
                <w:color w:val="000000"/>
                <w:kern w:val="24"/>
              </w:rPr>
              <w:t>Başlanmamış Proje Sayısı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75E6E" w:rsidRPr="0011767E" w:rsidTr="00346BE5">
        <w:trPr>
          <w:trHeight w:val="192"/>
        </w:trPr>
        <w:tc>
          <w:tcPr>
            <w:tcW w:w="7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r w:rsidRPr="0011767E">
              <w:rPr>
                <w:b/>
                <w:bCs/>
                <w:color w:val="000000"/>
                <w:kern w:val="24"/>
              </w:rPr>
              <w:t>Nakdi Gerçekleşme Oranı (%)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color w:val="1F497D"/>
                <w:sz w:val="26"/>
                <w:szCs w:val="26"/>
              </w:rPr>
            </w:pPr>
          </w:p>
        </w:tc>
      </w:tr>
    </w:tbl>
    <w:p w:rsidR="00475E6E" w:rsidRPr="0011767E" w:rsidRDefault="00475E6E" w:rsidP="00475E6E">
      <w:pPr>
        <w:autoSpaceDE w:val="0"/>
        <w:autoSpaceDN w:val="0"/>
        <w:adjustRightInd w:val="0"/>
        <w:rPr>
          <w:b/>
          <w:bCs/>
          <w:color w:val="984806"/>
          <w:sz w:val="32"/>
          <w:szCs w:val="32"/>
        </w:rPr>
      </w:pPr>
    </w:p>
    <w:p w:rsidR="00475E6E" w:rsidRPr="0011767E" w:rsidRDefault="00475E6E" w:rsidP="00475E6E">
      <w:pPr>
        <w:pStyle w:val="Balk2"/>
        <w:jc w:val="center"/>
      </w:pPr>
      <w:bookmarkStart w:id="3" w:name="_Toc521505298"/>
      <w:r w:rsidRPr="0011767E">
        <w:lastRenderedPageBreak/>
        <w:t>2019 Yılı Aydın Meteoroloji Müdürlüğü Yatırımları*</w:t>
      </w:r>
      <w:bookmarkEnd w:id="3"/>
    </w:p>
    <w:p w:rsidR="00475E6E" w:rsidRPr="0011767E" w:rsidRDefault="00475E6E" w:rsidP="00475E6E">
      <w:pPr>
        <w:autoSpaceDE w:val="0"/>
        <w:autoSpaceDN w:val="0"/>
        <w:adjustRightInd w:val="0"/>
        <w:rPr>
          <w:b/>
          <w:color w:val="FF0000"/>
          <w:sz w:val="16"/>
          <w:szCs w:val="60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34"/>
        <w:gridCol w:w="992"/>
        <w:gridCol w:w="1415"/>
        <w:gridCol w:w="1427"/>
        <w:gridCol w:w="1427"/>
        <w:gridCol w:w="1427"/>
        <w:gridCol w:w="1694"/>
        <w:gridCol w:w="1418"/>
        <w:gridCol w:w="1417"/>
        <w:gridCol w:w="1399"/>
      </w:tblGrid>
      <w:tr w:rsidR="00475E6E" w:rsidRPr="0011767E" w:rsidTr="00346BE5">
        <w:trPr>
          <w:trHeight w:val="270"/>
        </w:trPr>
        <w:tc>
          <w:tcPr>
            <w:tcW w:w="15310" w:type="dxa"/>
            <w:gridSpan w:val="11"/>
            <w:shd w:val="clear" w:color="auto" w:fill="FDE9D9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kern w:val="24"/>
                <w:szCs w:val="21"/>
              </w:rPr>
              <w:t>Aydın Meteoroloji Müdürlüğü 2019 Yılı Yatırımları (TL)</w:t>
            </w:r>
          </w:p>
        </w:tc>
      </w:tr>
      <w:tr w:rsidR="00475E6E" w:rsidRPr="0011767E" w:rsidTr="00346BE5">
        <w:trPr>
          <w:trHeight w:val="499"/>
        </w:trPr>
        <w:tc>
          <w:tcPr>
            <w:tcW w:w="1560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Proje Adı</w:t>
            </w:r>
          </w:p>
        </w:tc>
        <w:tc>
          <w:tcPr>
            <w:tcW w:w="1134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Proje Başlama Yılı</w:t>
            </w:r>
          </w:p>
        </w:tc>
        <w:tc>
          <w:tcPr>
            <w:tcW w:w="992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Proje Tutarı*</w:t>
            </w:r>
          </w:p>
        </w:tc>
        <w:tc>
          <w:tcPr>
            <w:tcW w:w="4269" w:type="dxa"/>
            <w:gridSpan w:val="3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2019 Yılı Ödeneği</w:t>
            </w:r>
          </w:p>
        </w:tc>
        <w:tc>
          <w:tcPr>
            <w:tcW w:w="1694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2019Yılı Aktarılan Ödenek</w:t>
            </w:r>
          </w:p>
        </w:tc>
        <w:tc>
          <w:tcPr>
            <w:tcW w:w="1418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2019Yılı Harcaması</w:t>
            </w:r>
          </w:p>
        </w:tc>
        <w:tc>
          <w:tcPr>
            <w:tcW w:w="1417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Toplam</w:t>
            </w:r>
          </w:p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Fiziki Gerçekleşme</w:t>
            </w:r>
          </w:p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1399" w:type="dxa"/>
            <w:vMerge w:val="restart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Toplam</w:t>
            </w:r>
          </w:p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Nakdi Gerçekleşme</w:t>
            </w:r>
          </w:p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475E6E" w:rsidRPr="0011767E" w:rsidTr="00346BE5">
        <w:trPr>
          <w:trHeight w:val="499"/>
        </w:trPr>
        <w:tc>
          <w:tcPr>
            <w:tcW w:w="1560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5" w:type="dxa"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Önceki Yıllar Harcaması</w:t>
            </w:r>
          </w:p>
        </w:tc>
        <w:tc>
          <w:tcPr>
            <w:tcW w:w="1427" w:type="dxa"/>
            <w:shd w:val="clear" w:color="auto" w:fill="FDE9D9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Fiziki Gerçekleşme (%)**</w:t>
            </w:r>
          </w:p>
        </w:tc>
        <w:tc>
          <w:tcPr>
            <w:tcW w:w="1427" w:type="dxa"/>
            <w:shd w:val="clear" w:color="auto" w:fill="FDE9D9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  <w:r w:rsidRPr="0011767E">
              <w:rPr>
                <w:b/>
                <w:bCs/>
                <w:sz w:val="21"/>
                <w:szCs w:val="21"/>
              </w:rPr>
              <w:t>Nakdi Gerçekleşme (%)**</w:t>
            </w:r>
          </w:p>
        </w:tc>
        <w:tc>
          <w:tcPr>
            <w:tcW w:w="1427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94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9" w:type="dxa"/>
            <w:vMerge/>
            <w:shd w:val="clear" w:color="auto" w:fill="FDE9D9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475E6E" w:rsidRPr="0011767E" w:rsidRDefault="00475E6E" w:rsidP="00346BE5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37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475E6E" w:rsidRPr="0011767E" w:rsidTr="00346BE5">
        <w:trPr>
          <w:trHeight w:val="285"/>
        </w:trPr>
        <w:tc>
          <w:tcPr>
            <w:tcW w:w="1560" w:type="dxa"/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1767E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</w:tcPr>
          <w:p w:rsidR="00475E6E" w:rsidRPr="0011767E" w:rsidRDefault="00475E6E" w:rsidP="00346BE5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75E6E" w:rsidRPr="0011767E" w:rsidRDefault="00475E6E" w:rsidP="00346BE5">
            <w:pPr>
              <w:ind w:firstLineChars="100" w:firstLine="1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0F243E"/>
          <w:sz w:val="22"/>
          <w:szCs w:val="22"/>
        </w:rPr>
      </w:pPr>
    </w:p>
    <w:p w:rsidR="00475E6E" w:rsidRPr="0011767E" w:rsidRDefault="00475E6E" w:rsidP="00475E6E">
      <w:pPr>
        <w:rPr>
          <w:b/>
          <w:bCs/>
          <w:color w:val="C00000"/>
          <w:sz w:val="32"/>
          <w:szCs w:val="32"/>
        </w:rPr>
      </w:pPr>
    </w:p>
    <w:p w:rsidR="00475E6E" w:rsidRPr="0011767E" w:rsidRDefault="00475E6E" w:rsidP="00475E6E">
      <w:pPr>
        <w:pStyle w:val="Balk2"/>
        <w:jc w:val="center"/>
      </w:pPr>
      <w:bookmarkStart w:id="4" w:name="_Toc521505299"/>
      <w:r w:rsidRPr="0011767E">
        <w:t>31/12/2019 Tarihi İtibariyle 2020 Yılına Devredilen İş Ve Ödenek İcmal Tablosu</w:t>
      </w:r>
      <w:bookmarkEnd w:id="4"/>
    </w:p>
    <w:p w:rsidR="00475E6E" w:rsidRPr="0011767E" w:rsidRDefault="00475E6E" w:rsidP="00475E6E"/>
    <w:tbl>
      <w:tblPr>
        <w:tblW w:w="14876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573"/>
        <w:gridCol w:w="1855"/>
        <w:gridCol w:w="2709"/>
        <w:gridCol w:w="1284"/>
        <w:gridCol w:w="1996"/>
        <w:gridCol w:w="2608"/>
      </w:tblGrid>
      <w:tr w:rsidR="00475E6E" w:rsidRPr="0011767E" w:rsidTr="00346BE5">
        <w:trPr>
          <w:trHeight w:val="365"/>
        </w:trPr>
        <w:tc>
          <w:tcPr>
            <w:tcW w:w="14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rFonts w:ascii="Calibri" w:hAnsi="Calibri"/>
                <w:b/>
                <w:lang w:eastAsia="en-US"/>
              </w:rPr>
              <w:t>Orman ve Su İşleri Bakanlığı/Meteoroloji Genel Müdürlüğü/Meteoroloji 2. Bölge Müdürlüğü/Aydın Meteoroloji Müdürlüğü</w:t>
            </w:r>
          </w:p>
        </w:tc>
      </w:tr>
      <w:tr w:rsidR="00475E6E" w:rsidRPr="0011767E" w:rsidTr="00346BE5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  <w:tr w:rsidR="00475E6E" w:rsidRPr="0011767E" w:rsidTr="00346BE5">
        <w:trPr>
          <w:trHeight w:val="418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</w:rPr>
            </w:pPr>
            <w:r w:rsidRPr="0011767E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6E" w:rsidRPr="0011767E" w:rsidRDefault="00475E6E" w:rsidP="00346BE5">
            <w:pPr>
              <w:jc w:val="center"/>
              <w:rPr>
                <w:color w:val="000000"/>
              </w:rPr>
            </w:pPr>
          </w:p>
        </w:tc>
      </w:tr>
    </w:tbl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>
      <w:pPr>
        <w:pStyle w:val="Balk2"/>
        <w:jc w:val="center"/>
        <w:rPr>
          <w:b w:val="0"/>
          <w:bCs w:val="0"/>
          <w:sz w:val="28"/>
          <w:szCs w:val="28"/>
        </w:rPr>
      </w:pPr>
      <w:bookmarkStart w:id="5" w:name="_Toc521505300"/>
      <w:r w:rsidRPr="0011767E">
        <w:t>Faaliyet Değerlendirme Raporu Tablosu</w:t>
      </w:r>
      <w:bookmarkEnd w:id="5"/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5029"/>
        <w:gridCol w:w="3630"/>
        <w:gridCol w:w="3977"/>
      </w:tblGrid>
      <w:tr w:rsidR="00475E6E" w:rsidRPr="0011767E" w:rsidTr="00346BE5">
        <w:trPr>
          <w:trHeight w:val="772"/>
          <w:jc w:val="center"/>
        </w:trPr>
        <w:tc>
          <w:tcPr>
            <w:tcW w:w="22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  <w:tc>
          <w:tcPr>
            <w:tcW w:w="2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265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 xml:space="preserve">Stratejik Amaç 1 </w:t>
            </w:r>
            <w:r w:rsidRPr="0011767E">
              <w:rPr>
                <w:sz w:val="22"/>
                <w:szCs w:val="22"/>
              </w:rPr>
              <w:t>Meteorolojik Ürün Ve Hizmetleri Üretmek Ve Geliştirmek</w:t>
            </w:r>
          </w:p>
        </w:tc>
      </w:tr>
      <w:tr w:rsidR="00475E6E" w:rsidRPr="0011767E" w:rsidTr="00346BE5">
        <w:trPr>
          <w:trHeight w:val="638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Hedef 1.1.</w:t>
            </w:r>
            <w:r w:rsidRPr="0011767E">
              <w:rPr>
                <w:sz w:val="22"/>
                <w:szCs w:val="22"/>
              </w:rPr>
              <w:t>Tahmin tutarlılıklarını uzun yıllar ortalamalarının üzerinde gerçekleştirmek ve yeni tahmin ürünlerini geliştirmek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Performans Hedefi 1.</w:t>
            </w:r>
            <w:r w:rsidRPr="0011767E">
              <w:rPr>
                <w:sz w:val="22"/>
                <w:szCs w:val="22"/>
              </w:rPr>
              <w:t xml:space="preserve"> Sıcaklık ve yağış tahmin tutarlılıklarının yükseltilmesi</w:t>
            </w:r>
          </w:p>
        </w:tc>
      </w:tr>
      <w:tr w:rsidR="00475E6E" w:rsidRPr="0011767E" w:rsidTr="00346BE5">
        <w:trPr>
          <w:trHeight w:val="152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1. </w:t>
            </w:r>
            <w:r w:rsidRPr="0011767E">
              <w:rPr>
                <w:rFonts w:ascii="Times New Roman" w:eastAsia="Calibri" w:hAnsi="Times New Roman"/>
                <w:lang w:eastAsia="en-US"/>
              </w:rPr>
              <w:t xml:space="preserve">Yağış Tahmin Tutarlılığı </w:t>
            </w: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 (%</w:t>
            </w:r>
            <w:r w:rsidRPr="0011767E">
              <w:rPr>
                <w:rFonts w:ascii="Times New Roman" w:eastAsia="Calibri" w:hAnsi="Times New Roman"/>
                <w:lang w:eastAsia="en-US"/>
              </w:rPr>
              <w:t>91)</w:t>
            </w: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11767E">
              <w:rPr>
                <w:rFonts w:ascii="Times New Roman" w:eastAsia="Calibri" w:hAnsi="Times New Roman"/>
                <w:lang w:eastAsia="en-US"/>
              </w:rPr>
              <w:t>. Sıcaklık Tahmin Tutarlılığı(% 86)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b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3. </w:t>
            </w:r>
            <w:r w:rsidRPr="0011767E">
              <w:rPr>
                <w:rFonts w:ascii="Times New Roman" w:eastAsia="Calibri" w:hAnsi="Times New Roman"/>
                <w:lang w:eastAsia="en-US"/>
              </w:rPr>
              <w:t>Yağış Miktarı Tahmin</w:t>
            </w: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Haritasının Tahmin Periyodunu artırmak (72Saat)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4. </w:t>
            </w:r>
            <w:r w:rsidRPr="0011767E">
              <w:rPr>
                <w:rFonts w:ascii="Times New Roman" w:eastAsia="Calibri" w:hAnsi="Times New Roman"/>
                <w:lang w:eastAsia="en-US"/>
              </w:rPr>
              <w:t>ALADIN Veri Asimilasyonu Sisteminin Kurulması (%30)</w:t>
            </w:r>
          </w:p>
          <w:p w:rsidR="00475E6E" w:rsidRPr="0011767E" w:rsidRDefault="00475E6E" w:rsidP="00346BE5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 xml:space="preserve">5. </w:t>
            </w:r>
            <w:proofErr w:type="spellStart"/>
            <w:r w:rsidRPr="0011767E">
              <w:rPr>
                <w:rFonts w:ascii="Times New Roman" w:eastAsia="Calibri" w:hAnsi="Times New Roman"/>
                <w:lang w:eastAsia="en-US"/>
              </w:rPr>
              <w:t>Nowcasting</w:t>
            </w:r>
            <w:proofErr w:type="spellEnd"/>
            <w:r w:rsidRPr="0011767E">
              <w:rPr>
                <w:rFonts w:ascii="Times New Roman" w:eastAsia="Calibri" w:hAnsi="Times New Roman"/>
                <w:lang w:eastAsia="en-US"/>
              </w:rPr>
              <w:t xml:space="preserve"> Sisteminin Kurulması (%30)</w:t>
            </w:r>
          </w:p>
        </w:tc>
      </w:tr>
      <w:tr w:rsidR="00475E6E" w:rsidRPr="0011767E" w:rsidTr="00346BE5">
        <w:trPr>
          <w:trHeight w:val="670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67E">
              <w:rPr>
                <w:sz w:val="22"/>
                <w:szCs w:val="22"/>
              </w:rPr>
              <w:t xml:space="preserve">Tahmin tutarlığı ve yeni tahmin ürünleri geliştirmek faaliyeti 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67E">
              <w:rPr>
                <w:sz w:val="22"/>
                <w:szCs w:val="22"/>
              </w:rPr>
              <w:t xml:space="preserve">Muhtelif makine, teçhizat, mefruşat alımı, bakım ve onarım  </w:t>
            </w:r>
          </w:p>
        </w:tc>
      </w:tr>
      <w:tr w:rsidR="00475E6E" w:rsidRPr="0011767E" w:rsidTr="00346BE5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  <w:r w:rsidRPr="0011767E">
              <w:rPr>
                <w:sz w:val="22"/>
                <w:szCs w:val="22"/>
              </w:rPr>
              <w:t>.</w:t>
            </w: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400"/>
          <w:jc w:val="center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75E6E" w:rsidRPr="0011767E" w:rsidTr="00346BE5">
        <w:trPr>
          <w:trHeight w:val="2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E6E" w:rsidRPr="0011767E" w:rsidTr="00346BE5">
        <w:trPr>
          <w:trHeight w:val="2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4752"/>
        <w:gridCol w:w="3907"/>
        <w:gridCol w:w="3977"/>
      </w:tblGrid>
      <w:tr w:rsidR="00475E6E" w:rsidRPr="0011767E" w:rsidTr="00346BE5">
        <w:trPr>
          <w:trHeight w:val="772"/>
          <w:jc w:val="center"/>
        </w:trPr>
        <w:tc>
          <w:tcPr>
            <w:tcW w:w="2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32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 xml:space="preserve"> Stratejik Amaç 1</w:t>
            </w:r>
            <w:r w:rsidRPr="0011767E">
              <w:rPr>
                <w:sz w:val="22"/>
                <w:szCs w:val="22"/>
              </w:rPr>
              <w:t xml:space="preserve"> Meteorolojik Ürün Ve Hizmetleri Üretmek Ve Geliştirmek</w:t>
            </w:r>
          </w:p>
        </w:tc>
      </w:tr>
      <w:tr w:rsidR="00475E6E" w:rsidRPr="0011767E" w:rsidTr="00346BE5">
        <w:trPr>
          <w:trHeight w:val="4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Default="00475E6E" w:rsidP="00346BE5">
            <w:pPr>
              <w:rPr>
                <w:sz w:val="22"/>
                <w:szCs w:val="22"/>
                <w:lang w:eastAsia="en-US"/>
              </w:rPr>
            </w:pPr>
            <w:r w:rsidRPr="0011767E">
              <w:rPr>
                <w:b/>
                <w:sz w:val="22"/>
                <w:szCs w:val="22"/>
                <w:lang w:eastAsia="en-US"/>
              </w:rPr>
              <w:t>Hedef 1.2.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sz w:val="22"/>
                <w:szCs w:val="22"/>
                <w:lang w:eastAsia="en-US"/>
              </w:rPr>
              <w:t>Kuvvetli hava hadiseleri ve meteorolojik karakterli afetler öncesinde yapılan tahmin ve erken uyarı ürünleri geliştirmek</w:t>
            </w:r>
          </w:p>
          <w:p w:rsidR="00475E6E" w:rsidRPr="00B77558" w:rsidRDefault="00475E6E" w:rsidP="00346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767E">
              <w:rPr>
                <w:b/>
                <w:sz w:val="22"/>
                <w:szCs w:val="22"/>
                <w:lang w:eastAsia="en-US"/>
              </w:rPr>
              <w:t>Performans Hedefi 2.</w:t>
            </w:r>
            <w:r w:rsidRPr="0011767E">
              <w:rPr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rFonts w:eastAsia="Calibri"/>
                <w:sz w:val="22"/>
                <w:szCs w:val="22"/>
                <w:lang w:eastAsia="en-US"/>
              </w:rPr>
              <w:t xml:space="preserve">Tarımsal meteoroloji, atmosfer modelleri,  meteorolojik karakterli doğal afetler ve </w:t>
            </w:r>
            <w:proofErr w:type="spellStart"/>
            <w:r w:rsidRPr="0011767E">
              <w:rPr>
                <w:rFonts w:eastAsia="Calibri"/>
                <w:sz w:val="22"/>
                <w:szCs w:val="22"/>
                <w:lang w:eastAsia="en-US"/>
              </w:rPr>
              <w:t>hidrometeoroloji</w:t>
            </w:r>
            <w:proofErr w:type="spellEnd"/>
            <w:r w:rsidRPr="0011767E">
              <w:rPr>
                <w:rFonts w:eastAsia="Calibri"/>
                <w:sz w:val="22"/>
                <w:szCs w:val="22"/>
                <w:lang w:eastAsia="en-US"/>
              </w:rPr>
              <w:t xml:space="preserve"> konularında ürünleri geliştirmek</w:t>
            </w:r>
          </w:p>
        </w:tc>
      </w:tr>
      <w:tr w:rsidR="00475E6E" w:rsidRPr="0011767E" w:rsidTr="00346BE5">
        <w:trPr>
          <w:trHeight w:val="35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767E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rFonts w:eastAsia="Calibri"/>
                <w:lang w:eastAsia="en-US"/>
              </w:rPr>
              <w:t xml:space="preserve">Tarım sektörüne yönelik mobil uygulamaların geliştirilmesi </w:t>
            </w:r>
            <w:r w:rsidRPr="0011767E">
              <w:rPr>
                <w:rFonts w:eastAsia="Calibri"/>
                <w:b/>
                <w:lang w:eastAsia="en-US"/>
              </w:rPr>
              <w:t xml:space="preserve"> </w:t>
            </w:r>
            <w:r w:rsidRPr="0011767E">
              <w:rPr>
                <w:rFonts w:eastAsia="Calibri"/>
                <w:lang w:eastAsia="en-US"/>
              </w:rPr>
              <w:t>(%50)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B77558">
              <w:rPr>
                <w:rFonts w:ascii="Times New Roman" w:eastAsia="Calibri" w:hAnsi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Mevsimlik Tahmin Siteminin geliştirilmesi (%30)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3.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Kuraklık tahmin ve erken uyarı sisteminin geliştirilmesi (%10)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4.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 xml:space="preserve">Ani Taşkın Erken Uyarı Sisteminin Geliştirilmesi ve yeni </w:t>
            </w:r>
            <w:proofErr w:type="gramStart"/>
            <w:r w:rsidRPr="0011767E">
              <w:rPr>
                <w:rFonts w:ascii="Times New Roman" w:eastAsia="Calibri" w:hAnsi="Times New Roman"/>
                <w:lang w:eastAsia="en-US"/>
              </w:rPr>
              <w:t>modül</w:t>
            </w:r>
            <w:proofErr w:type="gramEnd"/>
            <w:r w:rsidRPr="0011767E">
              <w:rPr>
                <w:rFonts w:ascii="Times New Roman" w:eastAsia="Calibri" w:hAnsi="Times New Roman"/>
                <w:lang w:eastAsia="en-US"/>
              </w:rPr>
              <w:t xml:space="preserve"> eklenmesi(%10)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eastAsia="Calibri"/>
                <w:b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Pr="00B77558">
              <w:rPr>
                <w:rFonts w:ascii="Times New Roman" w:eastAsia="Calibri" w:hAnsi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Ulusal ve Uluslararası asgari makale/bildiri/yayın sayısı (6 Adet)</w:t>
            </w:r>
          </w:p>
        </w:tc>
      </w:tr>
      <w:tr w:rsidR="00475E6E" w:rsidRPr="0011767E" w:rsidTr="00346BE5">
        <w:trPr>
          <w:trHeight w:val="4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b/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1</w:t>
            </w:r>
            <w:r w:rsidRPr="00B77558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1767E">
              <w:rPr>
                <w:sz w:val="22"/>
                <w:szCs w:val="22"/>
              </w:rPr>
              <w:t>Meteorolojik karakterli afetler öncesi tahmin ve uyarı ürünlerinin geliştirilmesi faaliyeti</w:t>
            </w:r>
            <w:r w:rsidRPr="0011767E">
              <w:rPr>
                <w:b/>
                <w:sz w:val="22"/>
                <w:szCs w:val="22"/>
              </w:rPr>
              <w:t xml:space="preserve"> </w:t>
            </w:r>
          </w:p>
          <w:p w:rsidR="00475E6E" w:rsidRPr="0011767E" w:rsidRDefault="00475E6E" w:rsidP="00346BE5">
            <w:pPr>
              <w:rPr>
                <w:b/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Muhtelif makine, teçhizat, mefruşat alımı, bakım ve onarım</w:t>
            </w:r>
            <w:r w:rsidRPr="001176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5E6E" w:rsidRPr="0011767E" w:rsidTr="00346BE5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259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i/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235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19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187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187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538"/>
          <w:jc w:val="center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75E6E" w:rsidRPr="0011767E" w:rsidTr="00346BE5">
        <w:trPr>
          <w:trHeight w:val="17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5E6E" w:rsidRPr="0011767E" w:rsidTr="00346BE5">
        <w:trPr>
          <w:trHeight w:val="17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5029"/>
        <w:gridCol w:w="3630"/>
        <w:gridCol w:w="3977"/>
      </w:tblGrid>
      <w:tr w:rsidR="00475E6E" w:rsidRPr="0011767E" w:rsidTr="00346BE5">
        <w:trPr>
          <w:trHeight w:val="772"/>
          <w:jc w:val="center"/>
        </w:trPr>
        <w:tc>
          <w:tcPr>
            <w:tcW w:w="22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165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>Stratejik Amaç 1</w:t>
            </w:r>
            <w:r w:rsidRPr="0011767E">
              <w:rPr>
                <w:sz w:val="22"/>
                <w:szCs w:val="22"/>
              </w:rPr>
              <w:t xml:space="preserve"> Meteorolojik Ürün Ve Hizmetleri Üretmek Ve Geliştirmek</w:t>
            </w:r>
          </w:p>
        </w:tc>
      </w:tr>
      <w:tr w:rsidR="00475E6E" w:rsidRPr="0011767E" w:rsidTr="00346BE5">
        <w:trPr>
          <w:trHeight w:val="798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  <w:lang w:eastAsia="en-US"/>
              </w:rPr>
              <w:t>Hedef 1.3</w:t>
            </w:r>
            <w:r>
              <w:rPr>
                <w:b/>
                <w:sz w:val="22"/>
                <w:szCs w:val="22"/>
              </w:rPr>
              <w:t>.</w:t>
            </w:r>
            <w:r w:rsidRPr="0011767E">
              <w:rPr>
                <w:sz w:val="22"/>
                <w:szCs w:val="22"/>
              </w:rPr>
              <w:t xml:space="preserve"> Gözlem ağını teknolojik gelişmeler ve artan ihtiyaçlar doğrultusunda iyileştirmek, genişletmek ve yüksek verimlilikle işletmek</w:t>
            </w:r>
          </w:p>
          <w:p w:rsidR="00475E6E" w:rsidRPr="00465F8E" w:rsidRDefault="00475E6E" w:rsidP="00346BE5">
            <w:pPr>
              <w:rPr>
                <w:b/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Performans Hedefi 3</w:t>
            </w:r>
            <w:r>
              <w:rPr>
                <w:b/>
                <w:sz w:val="22"/>
                <w:szCs w:val="22"/>
              </w:rPr>
              <w:t>.</w:t>
            </w:r>
            <w:r w:rsidRPr="0011767E">
              <w:rPr>
                <w:b/>
                <w:sz w:val="22"/>
                <w:szCs w:val="22"/>
              </w:rPr>
              <w:t xml:space="preserve"> </w:t>
            </w:r>
            <w:r w:rsidRPr="0011767E">
              <w:rPr>
                <w:sz w:val="22"/>
                <w:szCs w:val="22"/>
              </w:rPr>
              <w:t>Meteorolojik gözlem ağının teknolojik gelişmeler ve artan ihtiyaçlar doğrultusunda iyileştirilmesi ve geliştirilmesi, gözlem sistemlerinin Türkiye geneline yaygınlaştırılmasını sağlamak</w:t>
            </w:r>
            <w:r w:rsidRPr="0011767E">
              <w:rPr>
                <w:b/>
                <w:sz w:val="22"/>
                <w:szCs w:val="22"/>
              </w:rPr>
              <w:t>.</w:t>
            </w:r>
          </w:p>
        </w:tc>
      </w:tr>
      <w:tr w:rsidR="00475E6E" w:rsidRPr="0011767E" w:rsidTr="00346BE5">
        <w:trPr>
          <w:trHeight w:val="69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rFonts w:eastAsia="Calibri"/>
                <w:b/>
                <w:lang w:eastAsia="en-US"/>
              </w:rPr>
            </w:pPr>
            <w:r w:rsidRPr="0011767E">
              <w:rPr>
                <w:rFonts w:eastAsia="Calibri"/>
                <w:b/>
                <w:lang w:eastAsia="en-US"/>
              </w:rPr>
              <w:t>1</w:t>
            </w:r>
            <w:r w:rsidRPr="00465F8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767E">
              <w:rPr>
                <w:rFonts w:eastAsia="Calibri"/>
                <w:lang w:eastAsia="en-US"/>
              </w:rPr>
              <w:t xml:space="preserve">Kurulacak OMGİ, H-OMGİ, D-OMGİ Sayısı (65 Adet) 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465F8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Gözlem Sistemlerinin Yıllık Çalışma Süresi (%95)</w:t>
            </w:r>
          </w:p>
          <w:p w:rsidR="00475E6E" w:rsidRPr="0011767E" w:rsidRDefault="00475E6E" w:rsidP="00346BE5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465F8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Gözlem Sistemlerinin milli ürünler olarak geliştirilmesi ve üretilmesi için desteklenen AR-GE proje sayısı ( 2 Adet)</w:t>
            </w:r>
          </w:p>
        </w:tc>
      </w:tr>
      <w:tr w:rsidR="00475E6E" w:rsidRPr="0011767E" w:rsidTr="00346BE5">
        <w:trPr>
          <w:trHeight w:val="29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 xml:space="preserve">Meteorolojik gözlem sistemleri ve erken uyarı sistemleri alımı ve kurulması faaliyeti </w:t>
            </w:r>
          </w:p>
          <w:p w:rsidR="00475E6E" w:rsidRPr="00465F8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Meteorolojik gözlem sitemlerinin bakım, onarım ve işletimi faaliyeti</w:t>
            </w:r>
            <w:r w:rsidRPr="0011767E">
              <w:rPr>
                <w:b/>
                <w:sz w:val="22"/>
                <w:szCs w:val="22"/>
              </w:rPr>
              <w:t xml:space="preserve"> 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Muhtelif makine, teçhizat, mefruşat alımı, bakım ve onarım</w:t>
            </w:r>
          </w:p>
        </w:tc>
      </w:tr>
      <w:tr w:rsidR="00475E6E" w:rsidRPr="0011767E" w:rsidTr="00346BE5">
        <w:trPr>
          <w:trHeight w:val="418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167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465F8E" w:rsidRDefault="00475E6E" w:rsidP="00346BE5"/>
        </w:tc>
      </w:tr>
      <w:tr w:rsidR="00475E6E" w:rsidRPr="0011767E" w:rsidTr="00346BE5">
        <w:trPr>
          <w:trHeight w:val="270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465F8E" w:rsidRDefault="00475E6E" w:rsidP="00346BE5"/>
        </w:tc>
      </w:tr>
      <w:tr w:rsidR="00475E6E" w:rsidRPr="0011767E" w:rsidTr="00346BE5">
        <w:trPr>
          <w:trHeight w:val="24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465F8E" w:rsidRDefault="00475E6E" w:rsidP="00346BE5"/>
        </w:tc>
      </w:tr>
      <w:tr w:rsidR="00475E6E" w:rsidRPr="0011767E" w:rsidTr="00346BE5">
        <w:trPr>
          <w:trHeight w:val="538"/>
          <w:jc w:val="center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75E6E" w:rsidRPr="0011767E" w:rsidTr="00346BE5">
        <w:trPr>
          <w:trHeight w:val="18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465F8E" w:rsidRDefault="00475E6E" w:rsidP="00346BE5">
            <w:pPr>
              <w:jc w:val="both"/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/>
        </w:tc>
      </w:tr>
      <w:tr w:rsidR="00475E6E" w:rsidRPr="0011767E" w:rsidTr="00346BE5">
        <w:trPr>
          <w:trHeight w:val="48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465F8E" w:rsidRDefault="00475E6E" w:rsidP="00346BE5">
            <w:pPr>
              <w:pStyle w:val="ListeParagraf"/>
              <w:spacing w:after="0" w:line="240" w:lineRule="auto"/>
              <w:ind w:left="-92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</w:pPr>
          </w:p>
          <w:p w:rsidR="00475E6E" w:rsidRPr="0011767E" w:rsidRDefault="00475E6E" w:rsidP="00346BE5"/>
        </w:tc>
      </w:tr>
      <w:tr w:rsidR="00475E6E" w:rsidRPr="0011767E" w:rsidTr="00346BE5">
        <w:trPr>
          <w:trHeight w:val="25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465F8E" w:rsidRDefault="00475E6E" w:rsidP="00346BE5">
            <w:pPr>
              <w:pStyle w:val="ListeParagraf"/>
              <w:spacing w:after="0" w:line="240" w:lineRule="auto"/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75E6E" w:rsidRDefault="00475E6E" w:rsidP="00475E6E"/>
    <w:p w:rsidR="00475E6E" w:rsidRDefault="00475E6E" w:rsidP="00475E6E"/>
    <w:p w:rsidR="00475E6E" w:rsidRDefault="00475E6E" w:rsidP="00475E6E"/>
    <w:p w:rsidR="00475E6E" w:rsidRDefault="00475E6E" w:rsidP="00475E6E"/>
    <w:p w:rsidR="00475E6E" w:rsidRPr="0011767E" w:rsidRDefault="00475E6E" w:rsidP="00475E6E"/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4889"/>
        <w:gridCol w:w="3770"/>
        <w:gridCol w:w="3977"/>
      </w:tblGrid>
      <w:tr w:rsidR="00475E6E" w:rsidRPr="0011767E" w:rsidTr="00346BE5">
        <w:trPr>
          <w:trHeight w:val="772"/>
          <w:jc w:val="center"/>
        </w:trPr>
        <w:tc>
          <w:tcPr>
            <w:tcW w:w="22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b/>
                <w:bCs/>
                <w:color w:val="FFFFFF"/>
                <w:kern w:val="24"/>
                <w:sz w:val="22"/>
                <w:szCs w:val="22"/>
              </w:rPr>
            </w:pPr>
          </w:p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</w:p>
        </w:tc>
        <w:tc>
          <w:tcPr>
            <w:tcW w:w="27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32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>Stratejik Amaç 1</w:t>
            </w:r>
            <w:r w:rsidRPr="0011767E">
              <w:rPr>
                <w:sz w:val="22"/>
                <w:szCs w:val="22"/>
              </w:rPr>
              <w:t xml:space="preserve"> Meteorolojik Ürün Ve Hizmetleri Üretmek Ve Geliştirmek</w:t>
            </w:r>
          </w:p>
        </w:tc>
      </w:tr>
      <w:tr w:rsidR="00475E6E" w:rsidRPr="0011767E" w:rsidTr="00346BE5">
        <w:trPr>
          <w:trHeight w:val="634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 xml:space="preserve">Hedef 1.4 </w:t>
            </w:r>
            <w:r w:rsidRPr="0011767E">
              <w:rPr>
                <w:sz w:val="22"/>
                <w:szCs w:val="22"/>
              </w:rPr>
              <w:t>Ulusal ve bölgesel ölçekte iklim değişikliğini izlemek üzere çalışmalar yapmak</w:t>
            </w:r>
          </w:p>
          <w:p w:rsidR="00475E6E" w:rsidRPr="00465F8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  <w:lang w:eastAsia="en-US"/>
              </w:rPr>
              <w:t>Performans Hedefi 4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11767E">
              <w:rPr>
                <w:sz w:val="22"/>
                <w:szCs w:val="22"/>
              </w:rPr>
              <w:t xml:space="preserve"> İklim izleme ve iklim değişikliği alanında araştırma çalışmaları yapmak.</w:t>
            </w:r>
          </w:p>
        </w:tc>
      </w:tr>
      <w:tr w:rsidR="00475E6E" w:rsidRPr="0011767E" w:rsidTr="00346BE5">
        <w:trPr>
          <w:trHeight w:val="68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465F8E">
              <w:rPr>
                <w:rFonts w:ascii="Times New Roman" w:hAnsi="Times New Roman"/>
                <w:b/>
                <w:lang w:eastAsia="en-US"/>
              </w:rPr>
              <w:t>1.</w:t>
            </w:r>
            <w:r w:rsidRPr="0011767E">
              <w:rPr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Uygulamaya alınan iklim indisi (8 Adet)</w:t>
            </w:r>
          </w:p>
          <w:p w:rsidR="00475E6E" w:rsidRPr="0011767E" w:rsidRDefault="00475E6E" w:rsidP="00346BE5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2.</w:t>
            </w:r>
            <w:r w:rsidRPr="0011767E">
              <w:rPr>
                <w:rFonts w:ascii="Times New Roman" w:eastAsia="Calibri" w:hAnsi="Times New Roman"/>
                <w:lang w:eastAsia="en-US"/>
              </w:rPr>
              <w:t xml:space="preserve">Yeni senaryolar ışığında ileriye dönük üretilen yeni </w:t>
            </w:r>
            <w:proofErr w:type="gramStart"/>
            <w:r w:rsidRPr="0011767E">
              <w:rPr>
                <w:rFonts w:ascii="Times New Roman" w:eastAsia="Calibri" w:hAnsi="Times New Roman"/>
                <w:lang w:eastAsia="en-US"/>
              </w:rPr>
              <w:t>projeksiyonlar</w:t>
            </w:r>
            <w:proofErr w:type="gramEnd"/>
            <w:r w:rsidRPr="0011767E">
              <w:rPr>
                <w:rFonts w:ascii="Times New Roman" w:eastAsia="Calibri" w:hAnsi="Times New Roman"/>
                <w:lang w:eastAsia="en-US"/>
              </w:rPr>
              <w:t xml:space="preserve"> (2 Adet)</w:t>
            </w:r>
          </w:p>
        </w:tc>
      </w:tr>
      <w:tr w:rsidR="00475E6E" w:rsidRPr="0011767E" w:rsidTr="00346BE5">
        <w:trPr>
          <w:trHeight w:val="4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Meteoroloji ARGE faaliyeti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Muhtelif makine, teçhizat,  mefruşat alımı, bakım ve onarım</w:t>
            </w:r>
          </w:p>
        </w:tc>
      </w:tr>
      <w:tr w:rsidR="00475E6E" w:rsidRPr="0011767E" w:rsidTr="00346BE5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66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538"/>
          <w:jc w:val="center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75E6E" w:rsidRPr="0011767E" w:rsidTr="00346BE5">
        <w:trPr>
          <w:trHeight w:val="18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18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/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5E6E" w:rsidRPr="0011767E" w:rsidRDefault="00475E6E" w:rsidP="00475E6E"/>
    <w:p w:rsidR="00475E6E" w:rsidRDefault="00475E6E" w:rsidP="00475E6E">
      <w:r w:rsidRPr="0011767E">
        <w:br w:type="page"/>
      </w:r>
    </w:p>
    <w:p w:rsidR="00475E6E" w:rsidRDefault="00475E6E" w:rsidP="00475E6E"/>
    <w:p w:rsidR="00475E6E" w:rsidRDefault="00475E6E" w:rsidP="00475E6E"/>
    <w:p w:rsidR="00475E6E" w:rsidRPr="0011767E" w:rsidRDefault="00475E6E" w:rsidP="00475E6E"/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4889"/>
        <w:gridCol w:w="3770"/>
        <w:gridCol w:w="3977"/>
      </w:tblGrid>
      <w:tr w:rsidR="00475E6E" w:rsidRPr="0011767E" w:rsidTr="00346BE5">
        <w:trPr>
          <w:trHeight w:val="772"/>
          <w:jc w:val="center"/>
        </w:trPr>
        <w:tc>
          <w:tcPr>
            <w:tcW w:w="22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7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462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>Stratejik Amaç 2-</w:t>
            </w:r>
            <w:r w:rsidRPr="0011767E">
              <w:rPr>
                <w:sz w:val="22"/>
                <w:szCs w:val="22"/>
              </w:rPr>
              <w:t xml:space="preserve"> Kurumsal Kapasiteyi Geliştirmek Ve Uluslararası Etkinliği Artırmak</w:t>
            </w:r>
          </w:p>
        </w:tc>
      </w:tr>
      <w:tr w:rsidR="00475E6E" w:rsidRPr="0011767E" w:rsidTr="00346BE5">
        <w:trPr>
          <w:trHeight w:val="4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Hedef 2.1</w:t>
            </w:r>
            <w:r w:rsidRPr="0011767E">
              <w:rPr>
                <w:sz w:val="22"/>
                <w:szCs w:val="22"/>
              </w:rPr>
              <w:t>İnsan Kaynaklarını Etkin ve Verimli Yönetmek</w:t>
            </w:r>
            <w:r w:rsidRPr="0011767E">
              <w:rPr>
                <w:b/>
                <w:sz w:val="22"/>
                <w:szCs w:val="22"/>
              </w:rPr>
              <w:t>.</w:t>
            </w:r>
            <w:r w:rsidRPr="0011767E">
              <w:rPr>
                <w:sz w:val="22"/>
                <w:szCs w:val="22"/>
              </w:rPr>
              <w:t xml:space="preserve"> Kurumun bölgesel ve İkili İşbirliklerini Artırmak</w:t>
            </w:r>
          </w:p>
          <w:p w:rsidR="00475E6E" w:rsidRPr="00465F8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Performans Hedefi 1.</w:t>
            </w:r>
            <w:r w:rsidRPr="0011767E">
              <w:rPr>
                <w:sz w:val="22"/>
                <w:szCs w:val="22"/>
              </w:rPr>
              <w:t xml:space="preserve"> Meteorolojik hizmetleri yerine getirmek için ihtiyaç duyulan personeli yetiştirmek, niteliklerini yükseltmek, kişisel ve mesleki becerilerini geliştirmek, iş kalitesini ve Meteoroloji alanında uluslararası etkinliği artırmak.</w:t>
            </w:r>
          </w:p>
        </w:tc>
      </w:tr>
      <w:tr w:rsidR="00475E6E" w:rsidRPr="0011767E" w:rsidTr="00346BE5">
        <w:trPr>
          <w:trHeight w:val="489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rFonts w:eastAsia="Calibri"/>
                <w:lang w:eastAsia="en-US"/>
              </w:rPr>
            </w:pPr>
            <w:r w:rsidRPr="0011767E">
              <w:rPr>
                <w:rFonts w:eastAsia="Calibri"/>
                <w:b/>
                <w:lang w:eastAsia="en-US"/>
              </w:rPr>
              <w:t>1</w:t>
            </w:r>
            <w:r w:rsidRPr="00465F8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1767E">
              <w:rPr>
                <w:rFonts w:eastAsia="Calibri"/>
                <w:lang w:eastAsia="en-US"/>
              </w:rPr>
              <w:t>Düzenlenen eğitim sayısı (25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767E">
              <w:rPr>
                <w:rFonts w:eastAsia="Calibri"/>
                <w:lang w:eastAsia="en-US"/>
              </w:rPr>
              <w:t>Adet)</w:t>
            </w:r>
          </w:p>
          <w:p w:rsidR="00475E6E" w:rsidRPr="0011767E" w:rsidRDefault="00475E6E" w:rsidP="00346BE5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465F8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Uluslararası düzenlenen etkinlik (8 Adet)</w:t>
            </w:r>
          </w:p>
        </w:tc>
      </w:tr>
      <w:tr w:rsidR="00475E6E" w:rsidRPr="0011767E" w:rsidTr="00346BE5">
        <w:trPr>
          <w:trHeight w:val="441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Eğitim faaliyeti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Bölgesel ve ikili meteorolojik işbirliklerini artırmak faaliyeti</w:t>
            </w:r>
          </w:p>
          <w:p w:rsidR="00475E6E" w:rsidRPr="0011767E" w:rsidRDefault="00475E6E" w:rsidP="00346BE5">
            <w:r w:rsidRPr="0011767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Muhtelif makine, teçhizat,  mefruşat alımı, bakım ve onarım</w:t>
            </w:r>
            <w:r w:rsidRPr="0011767E">
              <w:t xml:space="preserve"> </w:t>
            </w:r>
          </w:p>
        </w:tc>
      </w:tr>
      <w:tr w:rsidR="00475E6E" w:rsidRPr="0011767E" w:rsidTr="00346BE5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328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328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538"/>
          <w:jc w:val="center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75E6E" w:rsidRPr="0011767E" w:rsidTr="00346BE5">
        <w:trPr>
          <w:trHeight w:val="173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75E6E" w:rsidRPr="0011767E" w:rsidTr="00346BE5">
        <w:trPr>
          <w:trHeight w:val="173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75E6E" w:rsidRPr="0011767E" w:rsidTr="00346BE5">
        <w:trPr>
          <w:trHeight w:val="173"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Default="00475E6E" w:rsidP="00475E6E"/>
    <w:p w:rsidR="00475E6E" w:rsidRDefault="00475E6E" w:rsidP="00475E6E"/>
    <w:p w:rsidR="00475E6E" w:rsidRDefault="00475E6E" w:rsidP="00475E6E"/>
    <w:p w:rsidR="00475E6E" w:rsidRPr="0011767E" w:rsidRDefault="00475E6E" w:rsidP="00475E6E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4889"/>
        <w:gridCol w:w="3770"/>
        <w:gridCol w:w="3977"/>
      </w:tblGrid>
      <w:tr w:rsidR="00475E6E" w:rsidRPr="0011767E" w:rsidTr="00346BE5">
        <w:trPr>
          <w:trHeight w:val="772"/>
        </w:trPr>
        <w:tc>
          <w:tcPr>
            <w:tcW w:w="22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7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462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>Stratejik Amaç 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sz w:val="22"/>
                <w:szCs w:val="22"/>
              </w:rPr>
              <w:t>Kurumsal Kapasiteyi Geliştirmek Ve Uluslararası Etkinliği Artırmak</w:t>
            </w:r>
          </w:p>
        </w:tc>
      </w:tr>
      <w:tr w:rsidR="00475E6E" w:rsidRPr="0011767E" w:rsidTr="00346BE5">
        <w:trPr>
          <w:trHeight w:val="634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223D7F" w:rsidRDefault="00475E6E" w:rsidP="00346BE5">
            <w:pPr>
              <w:rPr>
                <w:sz w:val="22"/>
                <w:szCs w:val="22"/>
              </w:rPr>
            </w:pPr>
            <w:r w:rsidRPr="00223D7F">
              <w:rPr>
                <w:b/>
                <w:sz w:val="22"/>
                <w:szCs w:val="22"/>
              </w:rPr>
              <w:t>Hedef 2.3</w:t>
            </w:r>
            <w:r>
              <w:rPr>
                <w:b/>
                <w:sz w:val="22"/>
                <w:szCs w:val="22"/>
              </w:rPr>
              <w:t>.</w:t>
            </w:r>
            <w:r w:rsidRPr="00223D7F">
              <w:rPr>
                <w:sz w:val="22"/>
                <w:szCs w:val="22"/>
              </w:rPr>
              <w:t xml:space="preserve"> Bilişim sistemlerinin idame, yenileme ve geliştirme çalışmalarını; yapmak; Meteorolojik ürün ve hizmet sunumunu iyileştirmek.</w:t>
            </w:r>
          </w:p>
          <w:p w:rsidR="00475E6E" w:rsidRPr="00465F8E" w:rsidRDefault="00475E6E" w:rsidP="00346BE5">
            <w:pPr>
              <w:rPr>
                <w:rFonts w:eastAsia="Calibri"/>
                <w:sz w:val="22"/>
                <w:szCs w:val="22"/>
              </w:rPr>
            </w:pPr>
            <w:r w:rsidRPr="00223D7F">
              <w:rPr>
                <w:rFonts w:eastAsia="Calibri"/>
                <w:b/>
                <w:sz w:val="22"/>
                <w:szCs w:val="22"/>
              </w:rPr>
              <w:t>Performans Hedefi 6.</w:t>
            </w:r>
            <w:r w:rsidRPr="00223D7F">
              <w:rPr>
                <w:rFonts w:eastAsia="Calibri"/>
                <w:sz w:val="22"/>
                <w:szCs w:val="22"/>
              </w:rPr>
              <w:t xml:space="preserve"> </w:t>
            </w:r>
            <w:r w:rsidRPr="00223D7F">
              <w:rPr>
                <w:sz w:val="22"/>
                <w:szCs w:val="22"/>
              </w:rPr>
              <w:t>Meteorolojik iletişim ve bilgi sistemlerinin sürekliliğini, güncelliğini ve güvenirliliğini sağlamak</w:t>
            </w:r>
          </w:p>
        </w:tc>
      </w:tr>
      <w:tr w:rsidR="00475E6E" w:rsidRPr="0011767E" w:rsidTr="00346BE5">
        <w:trPr>
          <w:trHeight w:val="1269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767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465F8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rFonts w:eastAsia="Calibri"/>
                <w:sz w:val="22"/>
                <w:szCs w:val="22"/>
                <w:lang w:eastAsia="en-US"/>
              </w:rPr>
              <w:t>Sunuculara erişe bilirlik oranı (%99)</w:t>
            </w:r>
          </w:p>
          <w:p w:rsidR="00475E6E" w:rsidRPr="0011767E" w:rsidRDefault="00475E6E" w:rsidP="00346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767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465F8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rFonts w:eastAsia="Calibri"/>
                <w:sz w:val="22"/>
                <w:szCs w:val="22"/>
                <w:lang w:eastAsia="en-US"/>
              </w:rPr>
              <w:t>MGM web sitesi erişe bilirlik oranı (%99)</w:t>
            </w:r>
          </w:p>
          <w:p w:rsidR="00475E6E" w:rsidRPr="0011767E" w:rsidRDefault="00475E6E" w:rsidP="00346BE5">
            <w:pPr>
              <w:pStyle w:val="ListeParagraf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465F8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>Verinin üretilmesi ile kalite kontrolünden geçirilme işlemi arasındaki zaman farkı(27 gün)</w:t>
            </w:r>
          </w:p>
          <w:p w:rsidR="00475E6E" w:rsidRPr="0011767E" w:rsidRDefault="00475E6E" w:rsidP="00346BE5">
            <w:pPr>
              <w:pStyle w:val="ListeParagraf"/>
              <w:spacing w:after="0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11767E">
              <w:rPr>
                <w:rFonts w:ascii="Times New Roman" w:eastAsia="Calibri" w:hAnsi="Times New Roman"/>
                <w:b/>
                <w:lang w:eastAsia="en-US"/>
              </w:rPr>
              <w:t>4.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1767E">
              <w:rPr>
                <w:rFonts w:ascii="Times New Roman" w:eastAsia="Calibri" w:hAnsi="Times New Roman"/>
                <w:lang w:eastAsia="en-US"/>
              </w:rPr>
              <w:t xml:space="preserve">MGM </w:t>
            </w:r>
            <w:proofErr w:type="spellStart"/>
            <w:r w:rsidRPr="0011767E">
              <w:rPr>
                <w:rFonts w:ascii="Times New Roman" w:eastAsia="Calibri" w:hAnsi="Times New Roman"/>
                <w:lang w:eastAsia="en-US"/>
              </w:rPr>
              <w:t>Metadata</w:t>
            </w:r>
            <w:proofErr w:type="spellEnd"/>
            <w:r w:rsidRPr="0011767E">
              <w:rPr>
                <w:rFonts w:ascii="Times New Roman" w:eastAsia="Calibri" w:hAnsi="Times New Roman"/>
                <w:lang w:eastAsia="en-US"/>
              </w:rPr>
              <w:t xml:space="preserve"> çalışmalarının WMO </w:t>
            </w:r>
            <w:proofErr w:type="spellStart"/>
            <w:r w:rsidRPr="0011767E">
              <w:rPr>
                <w:rFonts w:ascii="Times New Roman" w:eastAsia="Calibri" w:hAnsi="Times New Roman"/>
                <w:lang w:eastAsia="en-US"/>
              </w:rPr>
              <w:t>Metedata</w:t>
            </w:r>
            <w:proofErr w:type="spellEnd"/>
            <w:r w:rsidRPr="0011767E">
              <w:rPr>
                <w:rFonts w:ascii="Times New Roman" w:eastAsia="Calibri" w:hAnsi="Times New Roman"/>
                <w:lang w:eastAsia="en-US"/>
              </w:rPr>
              <w:t xml:space="preserve"> standardına uyumlu hale getirilmesi (%50)</w:t>
            </w:r>
          </w:p>
        </w:tc>
      </w:tr>
      <w:tr w:rsidR="00475E6E" w:rsidRPr="0011767E" w:rsidTr="00346BE5">
        <w:trPr>
          <w:trHeight w:val="664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Bilgisayar, donanım, yazılım, ürün, hizmeti,  yedek alımı ile bakımı ve onarımı faaliyeti</w:t>
            </w:r>
          </w:p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1767E">
              <w:rPr>
                <w:sz w:val="22"/>
                <w:szCs w:val="22"/>
              </w:rPr>
              <w:t>Muhtelif makine, teçhizat,  mefruşat alımı, bakım ve onarım</w:t>
            </w:r>
          </w:p>
        </w:tc>
      </w:tr>
      <w:tr w:rsidR="00475E6E" w:rsidRPr="0011767E" w:rsidTr="00346BE5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328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328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328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328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6E" w:rsidRPr="0011767E" w:rsidTr="00346BE5">
        <w:trPr>
          <w:trHeight w:val="538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475E6E" w:rsidRPr="0011767E" w:rsidTr="00346BE5">
        <w:trPr>
          <w:trHeight w:val="173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75E6E" w:rsidRPr="0011767E" w:rsidTr="00346BE5">
        <w:trPr>
          <w:trHeight w:val="173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75E6E" w:rsidRPr="0011767E" w:rsidRDefault="00475E6E" w:rsidP="00475E6E"/>
    <w:p w:rsidR="00475E6E" w:rsidRPr="0011767E" w:rsidRDefault="00475E6E" w:rsidP="00475E6E"/>
    <w:p w:rsidR="00475E6E" w:rsidRPr="0011767E" w:rsidRDefault="00475E6E" w:rsidP="00475E6E"/>
    <w:p w:rsidR="00475E6E" w:rsidRDefault="00475E6E" w:rsidP="00475E6E"/>
    <w:p w:rsidR="00475E6E" w:rsidRDefault="00475E6E" w:rsidP="00475E6E"/>
    <w:p w:rsidR="00475E6E" w:rsidRPr="0011767E" w:rsidRDefault="00475E6E" w:rsidP="00475E6E"/>
    <w:p w:rsidR="00475E6E" w:rsidRPr="0011767E" w:rsidRDefault="00475E6E" w:rsidP="00475E6E"/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8"/>
        <w:gridCol w:w="5029"/>
        <w:gridCol w:w="3630"/>
        <w:gridCol w:w="3977"/>
      </w:tblGrid>
      <w:tr w:rsidR="00475E6E" w:rsidRPr="0011767E" w:rsidTr="00346BE5">
        <w:trPr>
          <w:trHeight w:val="772"/>
        </w:trPr>
        <w:tc>
          <w:tcPr>
            <w:tcW w:w="22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spacing w:line="214" w:lineRule="atLeast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667"/>
              </w:tabs>
              <w:ind w:left="667" w:hanging="352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Meteoroloji Genel Müdürlüğü 2017-2021 Dönemi Stratejik Planı </w:t>
            </w:r>
          </w:p>
          <w:p w:rsidR="00475E6E" w:rsidRPr="0011767E" w:rsidRDefault="00475E6E" w:rsidP="00475E6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475E6E" w:rsidRPr="0011767E" w:rsidTr="00346BE5">
        <w:trPr>
          <w:trHeight w:val="321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bCs/>
                <w:sz w:val="22"/>
                <w:szCs w:val="22"/>
                <w:lang w:eastAsia="en-US"/>
              </w:rPr>
              <w:t>.Stratejik Amaç 2-</w:t>
            </w:r>
            <w:r w:rsidRPr="0011767E">
              <w:rPr>
                <w:sz w:val="22"/>
                <w:szCs w:val="22"/>
              </w:rPr>
              <w:t xml:space="preserve"> Kurumsal Kapasiteyi Geliştirmek Ve Uluslararası Etkinliği Artırmak</w:t>
            </w:r>
          </w:p>
          <w:p w:rsidR="00475E6E" w:rsidRPr="0011767E" w:rsidRDefault="00475E6E" w:rsidP="00346BE5">
            <w:pPr>
              <w:jc w:val="both"/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441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223D7F" w:rsidRDefault="00475E6E" w:rsidP="00346BE5">
            <w:pPr>
              <w:pStyle w:val="AralkYok"/>
            </w:pPr>
            <w:r w:rsidRPr="0011767E">
              <w:rPr>
                <w:rFonts w:ascii="Times New Roman" w:eastAsia="Calibri" w:hAnsi="Times New Roman" w:cs="Times New Roman"/>
                <w:b/>
                <w:lang w:eastAsia="en-US"/>
              </w:rPr>
              <w:t>Hedef 2.4</w:t>
            </w:r>
            <w:r w:rsidRPr="00223D7F">
              <w:t xml:space="preserve"> Kurumun fiziki altyapısını iyileştirmek üzere planlanan faaliyetleri gerçekleştirmek</w:t>
            </w:r>
          </w:p>
          <w:p w:rsidR="00475E6E" w:rsidRPr="005D01E5" w:rsidRDefault="00475E6E" w:rsidP="00346BE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3D7F">
              <w:rPr>
                <w:b/>
              </w:rPr>
              <w:t>Performans Hedefi 7.</w:t>
            </w:r>
            <w:r w:rsidRPr="0011767E">
              <w:rPr>
                <w:sz w:val="22"/>
                <w:szCs w:val="22"/>
              </w:rPr>
              <w:t xml:space="preserve">Yenilenme ihtiyacı olan çalışma </w:t>
            </w:r>
            <w:proofErr w:type="gramStart"/>
            <w:r w:rsidRPr="0011767E">
              <w:rPr>
                <w:sz w:val="22"/>
                <w:szCs w:val="22"/>
              </w:rPr>
              <w:t>mekanları</w:t>
            </w:r>
            <w:proofErr w:type="gramEnd"/>
            <w:r w:rsidRPr="0011767E">
              <w:rPr>
                <w:sz w:val="22"/>
                <w:szCs w:val="22"/>
              </w:rPr>
              <w:t xml:space="preserve"> için yeni hizmet binaları ve</w:t>
            </w:r>
            <w:r w:rsidRPr="0011767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sz w:val="22"/>
                <w:szCs w:val="22"/>
              </w:rPr>
              <w:t xml:space="preserve">müştemilatları yapılması, </w:t>
            </w:r>
            <w:r w:rsidRPr="0011767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1767E">
              <w:rPr>
                <w:sz w:val="22"/>
                <w:szCs w:val="22"/>
              </w:rPr>
              <w:t>iyileştirme gereken mevcut meteoroloji binaları ve müştemilatlarının ise bakım ve onarımını yapmak</w:t>
            </w:r>
          </w:p>
        </w:tc>
      </w:tr>
      <w:tr w:rsidR="00475E6E" w:rsidRPr="0011767E" w:rsidTr="00346BE5">
        <w:trPr>
          <w:trHeight w:val="201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75E6E" w:rsidRPr="0011767E" w:rsidRDefault="00475E6E" w:rsidP="00346BE5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1767E">
              <w:rPr>
                <w:rFonts w:eastAsia="Calibri"/>
                <w:b/>
                <w:sz w:val="22"/>
                <w:szCs w:val="22"/>
                <w:lang w:eastAsia="en-US"/>
              </w:rPr>
              <w:t>PG1.</w:t>
            </w:r>
            <w:r w:rsidRPr="0011767E">
              <w:rPr>
                <w:sz w:val="22"/>
                <w:szCs w:val="22"/>
              </w:rPr>
              <w:t xml:space="preserve"> Hizmet binaları ve müştemilatının bakım ve onarımları tamamlanma oranı (%90)</w:t>
            </w:r>
          </w:p>
        </w:tc>
      </w:tr>
      <w:tr w:rsidR="00475E6E" w:rsidRPr="0011767E" w:rsidTr="00346BE5">
        <w:trPr>
          <w:trHeight w:val="441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F1</w:t>
            </w:r>
            <w:r>
              <w:rPr>
                <w:b/>
                <w:sz w:val="22"/>
                <w:szCs w:val="22"/>
              </w:rPr>
              <w:t>.</w:t>
            </w:r>
            <w:r w:rsidRPr="0011767E">
              <w:rPr>
                <w:sz w:val="22"/>
                <w:szCs w:val="22"/>
              </w:rPr>
              <w:t xml:space="preserve">Merkez ve taşra teşkilatı yeni bina yapımı ile bina bakım faaliyeti </w:t>
            </w:r>
          </w:p>
          <w:p w:rsidR="00475E6E" w:rsidRPr="0011767E" w:rsidRDefault="00475E6E" w:rsidP="00346BE5">
            <w:pPr>
              <w:rPr>
                <w:b/>
                <w:sz w:val="22"/>
                <w:szCs w:val="22"/>
              </w:rPr>
            </w:pPr>
            <w:r w:rsidRPr="0011767E">
              <w:rPr>
                <w:b/>
                <w:sz w:val="22"/>
                <w:szCs w:val="22"/>
              </w:rPr>
              <w:t>F2</w:t>
            </w:r>
            <w:r>
              <w:rPr>
                <w:b/>
                <w:sz w:val="22"/>
                <w:szCs w:val="22"/>
              </w:rPr>
              <w:t>.</w:t>
            </w:r>
            <w:r w:rsidRPr="0011767E">
              <w:rPr>
                <w:sz w:val="22"/>
                <w:szCs w:val="22"/>
              </w:rPr>
              <w:t>Muhtelif makine, teçhizat,  mefruşat alımı, bakım ve onarım</w:t>
            </w:r>
          </w:p>
        </w:tc>
      </w:tr>
      <w:tr w:rsidR="00475E6E" w:rsidRPr="0011767E" w:rsidTr="00346BE5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475E6E" w:rsidRPr="0011767E" w:rsidTr="00346BE5">
        <w:trPr>
          <w:trHeight w:val="347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5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</w:tr>
      <w:tr w:rsidR="00475E6E" w:rsidRPr="0011767E" w:rsidTr="00346BE5">
        <w:trPr>
          <w:trHeight w:val="488"/>
        </w:trPr>
        <w:tc>
          <w:tcPr>
            <w:tcW w:w="35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11767E">
              <w:rPr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  <w:r w:rsidRPr="0011767E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475E6E" w:rsidRPr="0011767E" w:rsidTr="00346BE5">
        <w:trPr>
          <w:trHeight w:val="224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11767E" w:rsidRDefault="00475E6E" w:rsidP="00346BE5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11767E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E6E" w:rsidRPr="0065703D" w:rsidTr="00346BE5">
        <w:trPr>
          <w:trHeight w:val="204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65703D" w:rsidRDefault="00475E6E" w:rsidP="00346BE5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11767E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75E6E" w:rsidRPr="005D3CAF" w:rsidRDefault="00475E6E" w:rsidP="00346BE5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E6E" w:rsidRPr="005D3CAF" w:rsidRDefault="00475E6E" w:rsidP="00346BE5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5E6E" w:rsidRDefault="00475E6E" w:rsidP="00475E6E">
      <w:r>
        <w:br w:type="textWrapping" w:clear="all"/>
      </w:r>
    </w:p>
    <w:p w:rsidR="00475E6E" w:rsidRDefault="00475E6E"/>
    <w:sectPr w:rsidR="00475E6E" w:rsidSect="00475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E"/>
    <w:rsid w:val="00267303"/>
    <w:rsid w:val="00475E6E"/>
    <w:rsid w:val="00E33C5F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57B6"/>
  <w15:chartTrackingRefBased/>
  <w15:docId w15:val="{CD9BB92A-EAD3-4086-A50C-CB2B25C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475E6E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75E6E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paragraph" w:customStyle="1" w:styleId="3-NormalYaz">
    <w:name w:val="3-Normal Yazı"/>
    <w:rsid w:val="00475E6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link w:val="AralkYokChar"/>
    <w:uiPriority w:val="1"/>
    <w:qFormat/>
    <w:rsid w:val="00475E6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link w:val="AralkYok"/>
    <w:uiPriority w:val="1"/>
    <w:rsid w:val="00475E6E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75E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2</cp:revision>
  <dcterms:created xsi:type="dcterms:W3CDTF">2020-01-02T07:39:00Z</dcterms:created>
  <dcterms:modified xsi:type="dcterms:W3CDTF">2020-01-02T08:00:00Z</dcterms:modified>
</cp:coreProperties>
</file>