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5FB" w:rsidRDefault="003D75FB" w:rsidP="003D75FB">
      <w:pPr>
        <w:pStyle w:val="Balk2"/>
        <w:rPr>
          <w:sz w:val="24"/>
          <w:szCs w:val="24"/>
        </w:rPr>
      </w:pPr>
      <w:bookmarkStart w:id="0" w:name="_Toc507769634"/>
      <w:r>
        <w:rPr>
          <w:sz w:val="24"/>
          <w:szCs w:val="24"/>
        </w:rPr>
        <w:t>Kurum Bilgileri:</w:t>
      </w:r>
      <w:bookmarkEnd w:id="0"/>
    </w:p>
    <w:p w:rsidR="003D75FB" w:rsidRDefault="003D75FB" w:rsidP="003D75FB">
      <w:pPr>
        <w:pStyle w:val="AralkYok"/>
        <w:spacing w:before="240" w:after="240"/>
        <w:rPr>
          <w:i/>
          <w:color w:val="000000" w:themeColor="text1"/>
        </w:rPr>
      </w:pPr>
      <w:r>
        <w:rPr>
          <w:b/>
          <w:color w:val="FF0000"/>
        </w:rPr>
        <w:t xml:space="preserve">Kurum Adı: </w:t>
      </w:r>
    </w:p>
    <w:p w:rsidR="003D75FB" w:rsidRDefault="003D75FB" w:rsidP="003D75FB">
      <w:pPr>
        <w:pStyle w:val="3-NormalYaz"/>
        <w:spacing w:before="240" w:after="240" w:line="240" w:lineRule="exact"/>
        <w:rPr>
          <w:rFonts w:eastAsia="Times New Roman" w:hAnsi="Times New Roman"/>
          <w:b/>
          <w:color w:val="FF0000"/>
          <w:sz w:val="24"/>
          <w:szCs w:val="24"/>
        </w:rPr>
      </w:pPr>
      <w:r>
        <w:rPr>
          <w:rFonts w:eastAsia="Times New Roman" w:hAnsi="Times New Roman"/>
          <w:b/>
          <w:color w:val="FF0000"/>
          <w:sz w:val="24"/>
          <w:szCs w:val="24"/>
        </w:rPr>
        <w:t>1- Kuruluş Amacı ve Dayanağı (Kısaca)</w:t>
      </w:r>
    </w:p>
    <w:p w:rsidR="003D75FB" w:rsidRDefault="003D75FB" w:rsidP="003D75FB">
      <w:pPr>
        <w:pStyle w:val="3-NormalYaz"/>
        <w:spacing w:before="240" w:after="240" w:line="240" w:lineRule="exact"/>
        <w:rPr>
          <w:rFonts w:eastAsia="Times New Roman" w:hAnsi="Times New Roman"/>
          <w:color w:val="000000" w:themeColor="text1"/>
          <w:sz w:val="24"/>
          <w:szCs w:val="24"/>
        </w:rPr>
      </w:pPr>
      <w:r>
        <w:rPr>
          <w:rFonts w:eastAsia="Times New Roman" w:hAnsi="Times New Roman"/>
          <w:b/>
          <w:i/>
          <w:color w:val="FF0000"/>
          <w:sz w:val="24"/>
          <w:szCs w:val="24"/>
        </w:rPr>
        <w:tab/>
      </w:r>
      <w:r>
        <w:rPr>
          <w:rFonts w:eastAsia="Times New Roman" w:hAnsi="Times New Roman"/>
          <w:b/>
          <w:color w:val="FF0000"/>
          <w:sz w:val="24"/>
          <w:szCs w:val="24"/>
        </w:rPr>
        <w:t>A-Kuruluş Amacı:</w:t>
      </w:r>
      <w:r>
        <w:rPr>
          <w:rFonts w:eastAsia="Times New Roman" w:hAnsi="Times New Roman"/>
          <w:color w:val="000000" w:themeColor="text1"/>
          <w:sz w:val="24"/>
          <w:szCs w:val="24"/>
        </w:rPr>
        <w:tab/>
      </w:r>
      <w:r>
        <w:rPr>
          <w:rFonts w:eastAsia="Times New Roman" w:hAnsi="Times New Roman"/>
          <w:color w:val="000000" w:themeColor="text1"/>
          <w:sz w:val="24"/>
          <w:szCs w:val="24"/>
        </w:rPr>
        <w:tab/>
      </w:r>
    </w:p>
    <w:p w:rsidR="003D75FB" w:rsidRDefault="003D75FB" w:rsidP="003D75FB">
      <w:pPr>
        <w:pStyle w:val="3-NormalYaz"/>
        <w:spacing w:before="240" w:after="240" w:line="240" w:lineRule="exact"/>
        <w:rPr>
          <w:rFonts w:eastAsia="Times New Roman" w:hAnsi="Times New Roman"/>
          <w:b/>
          <w:color w:val="FF0000"/>
          <w:sz w:val="24"/>
          <w:szCs w:val="24"/>
        </w:rPr>
      </w:pPr>
      <w:r>
        <w:rPr>
          <w:rFonts w:eastAsia="Times New Roman" w:hAnsi="Times New Roman"/>
          <w:color w:val="000000" w:themeColor="text1"/>
          <w:sz w:val="24"/>
          <w:szCs w:val="24"/>
        </w:rPr>
        <w:tab/>
      </w:r>
      <w:r>
        <w:rPr>
          <w:rFonts w:hAnsi="Times New Roman"/>
          <w:b/>
          <w:color w:val="FF0000"/>
          <w:sz w:val="24"/>
          <w:szCs w:val="24"/>
        </w:rPr>
        <w:t>B- Kuruluş Dayanağı:</w:t>
      </w:r>
    </w:p>
    <w:p w:rsidR="003D75FB" w:rsidRDefault="003D75FB" w:rsidP="003D75FB">
      <w:pPr>
        <w:spacing w:before="240" w:after="240"/>
        <w:rPr>
          <w:i/>
          <w:color w:val="FF0000"/>
        </w:rPr>
      </w:pPr>
      <w:r>
        <w:rPr>
          <w:b/>
          <w:color w:val="FF0000"/>
        </w:rPr>
        <w:t>2- Görev, Yetki ve Sorumlulukları:</w:t>
      </w:r>
    </w:p>
    <w:p w:rsidR="003D75FB" w:rsidRDefault="003D75FB" w:rsidP="003D75FB">
      <w:pPr>
        <w:pStyle w:val="AralkYok"/>
        <w:spacing w:before="240" w:after="240"/>
        <w:rPr>
          <w:color w:val="FF0000"/>
        </w:rPr>
      </w:pPr>
      <w:r>
        <w:rPr>
          <w:b/>
          <w:color w:val="FF0000"/>
        </w:rPr>
        <w:t xml:space="preserve">3-Teşkilat Şeması /Yapısı: </w:t>
      </w:r>
    </w:p>
    <w:p w:rsidR="003D75FB" w:rsidRDefault="003D75FB" w:rsidP="003D75FB">
      <w:pPr>
        <w:pStyle w:val="AralkYok"/>
        <w:spacing w:before="240" w:after="240"/>
        <w:rPr>
          <w:b/>
          <w:color w:val="FF0000"/>
        </w:rPr>
      </w:pPr>
      <w:r>
        <w:rPr>
          <w:b/>
          <w:color w:val="FF0000"/>
        </w:rPr>
        <w:t xml:space="preserve">    Teşkilat Şeması: </w:t>
      </w:r>
    </w:p>
    <w:p w:rsidR="003D75FB" w:rsidRDefault="003D75FB" w:rsidP="003D75FB">
      <w:pPr>
        <w:pStyle w:val="AralkYok"/>
        <w:spacing w:before="240" w:after="240"/>
        <w:rPr>
          <w:color w:val="FF0000"/>
        </w:rPr>
      </w:pPr>
      <w:r>
        <w:rPr>
          <w:b/>
          <w:color w:val="FF0000"/>
        </w:rPr>
        <w:t xml:space="preserve">    Teşkilat Yapısı:</w:t>
      </w:r>
    </w:p>
    <w:p w:rsidR="003D75FB" w:rsidRDefault="003D75FB" w:rsidP="003D75FB">
      <w:pPr>
        <w:tabs>
          <w:tab w:val="left" w:pos="-3780"/>
          <w:tab w:val="left" w:pos="284"/>
          <w:tab w:val="left" w:pos="567"/>
          <w:tab w:val="right" w:leader="dot" w:pos="9360"/>
        </w:tabs>
        <w:spacing w:before="240" w:after="240"/>
        <w:rPr>
          <w:b/>
          <w:bCs/>
          <w:color w:val="FF0000"/>
        </w:rPr>
      </w:pPr>
      <w:r>
        <w:rPr>
          <w:b/>
          <w:bCs/>
          <w:color w:val="FF0000"/>
        </w:rPr>
        <w:t xml:space="preserve">4-Fiziksel Kaynaklar: </w:t>
      </w:r>
    </w:p>
    <w:p w:rsidR="003D75FB" w:rsidRDefault="003D75FB" w:rsidP="003D75FB">
      <w:pPr>
        <w:pStyle w:val="AralkYok"/>
        <w:spacing w:before="240" w:after="240"/>
        <w:rPr>
          <w:color w:val="FF0000"/>
        </w:rPr>
      </w:pPr>
      <w:r>
        <w:rPr>
          <w:b/>
          <w:color w:val="FF0000"/>
        </w:rPr>
        <w:t>5-Araç ve İş Makinesi Park Listesi:</w:t>
      </w:r>
    </w:p>
    <w:p w:rsidR="003D75FB" w:rsidRDefault="003D75FB" w:rsidP="003D75FB">
      <w:pPr>
        <w:pStyle w:val="AralkYok"/>
        <w:spacing w:before="240" w:after="240"/>
        <w:rPr>
          <w:b/>
          <w:color w:val="FF0000"/>
        </w:rPr>
      </w:pPr>
      <w:r>
        <w:rPr>
          <w:b/>
          <w:color w:val="FF0000"/>
        </w:rPr>
        <w:t>6-İnsan Kaynakları:</w:t>
      </w:r>
    </w:p>
    <w:p w:rsidR="003D75FB" w:rsidRDefault="003D75FB" w:rsidP="003D75FB">
      <w:pPr>
        <w:pStyle w:val="AralkYok"/>
        <w:spacing w:before="240" w:after="240"/>
        <w:ind w:firstLine="708"/>
        <w:rPr>
          <w:b/>
          <w:color w:val="FF0000"/>
        </w:rPr>
      </w:pPr>
      <w:r>
        <w:rPr>
          <w:b/>
          <w:color w:val="FF0000"/>
        </w:rPr>
        <w:t>A-Hizmet Sınıfına Göre Personel Durumu:</w:t>
      </w:r>
    </w:p>
    <w:p w:rsidR="003D75FB" w:rsidRDefault="003D75FB" w:rsidP="003D75FB">
      <w:pPr>
        <w:pStyle w:val="AralkYok"/>
        <w:spacing w:before="240" w:after="240"/>
        <w:ind w:firstLine="708"/>
        <w:rPr>
          <w:b/>
          <w:color w:val="FF0000"/>
        </w:rPr>
      </w:pPr>
      <w:r>
        <w:rPr>
          <w:b/>
          <w:color w:val="FF0000"/>
        </w:rPr>
        <w:t>B</w:t>
      </w:r>
      <w:r>
        <w:rPr>
          <w:color w:val="FF0000"/>
        </w:rPr>
        <w:t>-</w:t>
      </w:r>
      <w:r>
        <w:rPr>
          <w:b/>
          <w:color w:val="FF0000"/>
        </w:rPr>
        <w:t>Norm Kadro Durumu:</w:t>
      </w:r>
    </w:p>
    <w:p w:rsidR="0004233B" w:rsidRDefault="003D75FB">
      <w:bookmarkStart w:id="1" w:name="_GoBack"/>
      <w:bookmarkEnd w:id="1"/>
    </w:p>
    <w:p w:rsidR="00472921" w:rsidRDefault="00472921"/>
    <w:p w:rsidR="00472921" w:rsidRDefault="00472921"/>
    <w:p w:rsidR="00472921" w:rsidRDefault="00472921"/>
    <w:p w:rsidR="00472921" w:rsidRDefault="00472921"/>
    <w:p w:rsidR="00472921" w:rsidRDefault="00472921"/>
    <w:p w:rsidR="00472921" w:rsidRDefault="00472921"/>
    <w:p w:rsidR="00472921" w:rsidRPr="008D6168" w:rsidRDefault="00472921" w:rsidP="00472921">
      <w:pPr>
        <w:pStyle w:val="Balk2"/>
      </w:pPr>
      <w:bookmarkStart w:id="2" w:name="_Toc507791999"/>
      <w:r w:rsidRPr="008D6168">
        <w:t>Orman</w:t>
      </w:r>
      <w:r>
        <w:t xml:space="preserve"> ve Su İşleri 4. Bölge</w:t>
      </w:r>
      <w:r w:rsidRPr="008D6168">
        <w:t xml:space="preserve"> Müdürlüğü Yıllık Yatırım Faaliyetleri İcmal Raporu</w:t>
      </w:r>
      <w:bookmarkEnd w:id="2"/>
    </w:p>
    <w:p w:rsidR="00472921" w:rsidRPr="008D6168" w:rsidRDefault="00472921" w:rsidP="00472921">
      <w:pPr>
        <w:pStyle w:val="Default"/>
        <w:jc w:val="center"/>
        <w:rPr>
          <w:b/>
          <w:bCs/>
          <w:color w:val="984806"/>
        </w:rPr>
      </w:pPr>
    </w:p>
    <w:tbl>
      <w:tblPr>
        <w:tblW w:w="15026" w:type="dxa"/>
        <w:tblInd w:w="2" w:type="dxa"/>
        <w:tblCellMar>
          <w:left w:w="0" w:type="dxa"/>
          <w:right w:w="0" w:type="dxa"/>
        </w:tblCellMar>
        <w:tblLook w:val="0020" w:firstRow="1" w:lastRow="0" w:firstColumn="0" w:lastColumn="0" w:noHBand="0" w:noVBand="0"/>
      </w:tblPr>
      <w:tblGrid>
        <w:gridCol w:w="3209"/>
        <w:gridCol w:w="5013"/>
        <w:gridCol w:w="6804"/>
      </w:tblGrid>
      <w:tr w:rsidR="00472921" w:rsidRPr="008D6168" w:rsidTr="00AD41A4">
        <w:trPr>
          <w:trHeight w:val="125"/>
        </w:trPr>
        <w:tc>
          <w:tcPr>
            <w:tcW w:w="15026" w:type="dxa"/>
            <w:gridSpan w:val="3"/>
            <w:tcBorders>
              <w:top w:val="single" w:sz="8" w:space="0" w:color="000000"/>
              <w:left w:val="single" w:sz="8" w:space="0" w:color="000000"/>
              <w:bottom w:val="single" w:sz="8" w:space="0" w:color="000000"/>
              <w:right w:val="single" w:sz="8" w:space="0" w:color="000000"/>
            </w:tcBorders>
            <w:shd w:val="clear" w:color="auto" w:fill="FABF8F"/>
            <w:tcMar>
              <w:top w:w="72" w:type="dxa"/>
              <w:left w:w="144" w:type="dxa"/>
              <w:bottom w:w="72" w:type="dxa"/>
              <w:right w:w="144" w:type="dxa"/>
            </w:tcMar>
            <w:vAlign w:val="center"/>
          </w:tcPr>
          <w:p w:rsidR="00472921" w:rsidRPr="008D6168" w:rsidRDefault="00472921" w:rsidP="00AD41A4">
            <w:pPr>
              <w:jc w:val="center"/>
            </w:pPr>
            <w:r w:rsidRPr="008D6168">
              <w:rPr>
                <w:b/>
                <w:bCs/>
                <w:kern w:val="24"/>
                <w:shd w:val="clear" w:color="auto" w:fill="FABF8F"/>
              </w:rPr>
              <w:t>AYDIN İLİ</w:t>
            </w:r>
            <w:r>
              <w:rPr>
                <w:b/>
                <w:bCs/>
                <w:kern w:val="24"/>
                <w:shd w:val="clear" w:color="auto" w:fill="FABF8F"/>
              </w:rPr>
              <w:t xml:space="preserve"> 2019 YILI </w:t>
            </w:r>
            <w:r w:rsidRPr="008D6168">
              <w:rPr>
                <w:b/>
                <w:bCs/>
                <w:kern w:val="24"/>
                <w:shd w:val="clear" w:color="auto" w:fill="FABF8F"/>
              </w:rPr>
              <w:t>ORMAN</w:t>
            </w:r>
            <w:r>
              <w:rPr>
                <w:b/>
                <w:bCs/>
                <w:kern w:val="24"/>
                <w:shd w:val="clear" w:color="auto" w:fill="FABF8F"/>
              </w:rPr>
              <w:t xml:space="preserve"> VE SU İŞLERİ 4. BÖLGE</w:t>
            </w:r>
            <w:r w:rsidRPr="008D6168">
              <w:rPr>
                <w:b/>
                <w:bCs/>
                <w:kern w:val="24"/>
                <w:shd w:val="clear" w:color="auto" w:fill="FABF8F"/>
              </w:rPr>
              <w:t xml:space="preserve"> MÜDÜRLÜĞÜ KURUMSAL YATIRIM DEĞERLENDİRMESİ (TL</w:t>
            </w:r>
            <w:r w:rsidRPr="008D6168">
              <w:rPr>
                <w:b/>
                <w:bCs/>
                <w:kern w:val="24"/>
              </w:rPr>
              <w:t>)</w:t>
            </w: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Yatırımcı Kuruluş</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r w:rsidRPr="008D6168">
              <w:rPr>
                <w:b/>
                <w:bCs/>
              </w:rPr>
              <w:t>Orman</w:t>
            </w:r>
            <w:r>
              <w:rPr>
                <w:b/>
                <w:bCs/>
              </w:rPr>
              <w:t xml:space="preserve"> ve Su İşleri 4. Bölge</w:t>
            </w:r>
            <w:r w:rsidRPr="008D6168">
              <w:rPr>
                <w:b/>
                <w:bCs/>
              </w:rPr>
              <w:t xml:space="preserve"> Müdürlüğü</w:t>
            </w: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Sektörü</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Toplam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Toplam Proje Bedeli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3209"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jc w:val="center"/>
            </w:pPr>
            <w:r w:rsidRPr="008D6168">
              <w:rPr>
                <w:b/>
                <w:bCs/>
                <w:color w:val="000000"/>
                <w:kern w:val="24"/>
              </w:rPr>
              <w:t>PROJELERDE KULLANILANFİNASMAN KAYNAKLARI</w:t>
            </w:r>
          </w:p>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Yılı Merkezi Bütçe Tahsisi</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472921" w:rsidRPr="008D6168" w:rsidRDefault="00472921" w:rsidP="00AD41A4"/>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Yılı İç Kredi Tutarı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tc>
      </w:tr>
      <w:tr w:rsidR="00472921" w:rsidRPr="008D6168" w:rsidTr="00AD41A4">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472921" w:rsidRPr="008D6168" w:rsidRDefault="00472921" w:rsidP="00AD41A4"/>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Yılı Dış Kredi Tutarı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tc>
      </w:tr>
      <w:tr w:rsidR="00472921" w:rsidRPr="008D6168" w:rsidTr="00AD41A4">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472921" w:rsidRPr="008D6168" w:rsidRDefault="00472921" w:rsidP="00AD41A4"/>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Yılı Öz Kaynak</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tc>
      </w:tr>
      <w:tr w:rsidR="00472921" w:rsidRPr="008D6168" w:rsidTr="00AD41A4">
        <w:trPr>
          <w:trHeight w:val="284"/>
        </w:trPr>
        <w:tc>
          <w:tcPr>
            <w:tcW w:w="0" w:type="auto"/>
            <w:vMerge/>
            <w:tcBorders>
              <w:top w:val="single" w:sz="8" w:space="0" w:color="000000"/>
              <w:left w:val="single" w:sz="8" w:space="0" w:color="000000"/>
              <w:bottom w:val="single" w:sz="8" w:space="0" w:color="000000"/>
              <w:right w:val="single" w:sz="8" w:space="0" w:color="000000"/>
            </w:tcBorders>
            <w:vAlign w:val="center"/>
          </w:tcPr>
          <w:p w:rsidR="00472921" w:rsidRPr="008D6168" w:rsidRDefault="00472921" w:rsidP="00AD41A4"/>
        </w:tc>
        <w:tc>
          <w:tcPr>
            <w:tcW w:w="501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 Hibe</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Önceki Yıllar Toplam Harcama Tutarı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2019 Yıl İçi Harcama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Toplam Harcama (TL)</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color w:val="000000"/>
                <w:kern w:val="24"/>
              </w:rPr>
            </w:pPr>
            <w:r w:rsidRPr="008D6168">
              <w:rPr>
                <w:b/>
                <w:bCs/>
                <w:color w:val="000000"/>
                <w:kern w:val="24"/>
              </w:rPr>
              <w:t>Biten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color w:val="000000"/>
                <w:kern w:val="24"/>
              </w:rPr>
            </w:pPr>
            <w:r w:rsidRPr="008D6168">
              <w:rPr>
                <w:b/>
                <w:bCs/>
                <w:color w:val="000000"/>
                <w:kern w:val="24"/>
              </w:rPr>
              <w:t>Devam Eden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color w:val="000000"/>
                <w:kern w:val="24"/>
              </w:rPr>
            </w:pPr>
            <w:r w:rsidRPr="008D6168">
              <w:rPr>
                <w:b/>
                <w:bCs/>
                <w:color w:val="000000"/>
                <w:kern w:val="24"/>
              </w:rPr>
              <w:t>Başlanmamış Proje Sayısı</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r w:rsidR="00472921" w:rsidRPr="008D6168" w:rsidTr="00AD41A4">
        <w:trPr>
          <w:trHeight w:val="284"/>
        </w:trPr>
        <w:tc>
          <w:tcPr>
            <w:tcW w:w="8222"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r w:rsidRPr="008D6168">
              <w:rPr>
                <w:b/>
                <w:bCs/>
                <w:color w:val="000000"/>
                <w:kern w:val="24"/>
              </w:rPr>
              <w:t>Nakdi Gerçekleşme Oranı (%)</w:t>
            </w:r>
          </w:p>
        </w:tc>
        <w:tc>
          <w:tcPr>
            <w:tcW w:w="6804"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tcPr>
          <w:p w:rsidR="00472921" w:rsidRPr="008D6168" w:rsidRDefault="00472921" w:rsidP="00AD41A4">
            <w:pPr>
              <w:rPr>
                <w:b/>
                <w:bCs/>
              </w:rPr>
            </w:pPr>
          </w:p>
        </w:tc>
      </w:tr>
    </w:tbl>
    <w:p w:rsidR="00472921" w:rsidRPr="008D6168" w:rsidRDefault="00472921" w:rsidP="00472921">
      <w:pPr>
        <w:pStyle w:val="Default"/>
        <w:jc w:val="center"/>
        <w:rPr>
          <w:b/>
          <w:bCs/>
          <w:color w:val="984806"/>
          <w:sz w:val="22"/>
          <w:szCs w:val="22"/>
        </w:rPr>
      </w:pPr>
    </w:p>
    <w:p w:rsidR="00472921" w:rsidRPr="008D6168" w:rsidRDefault="00472921" w:rsidP="00472921">
      <w:pPr>
        <w:pStyle w:val="Balk2"/>
        <w:rPr>
          <w:szCs w:val="24"/>
        </w:rPr>
      </w:pPr>
      <w:bookmarkStart w:id="3" w:name="_Toc507792000"/>
      <w:r w:rsidRPr="008D6168">
        <w:rPr>
          <w:szCs w:val="24"/>
        </w:rPr>
        <w:lastRenderedPageBreak/>
        <w:t>201</w:t>
      </w:r>
      <w:r>
        <w:rPr>
          <w:szCs w:val="24"/>
        </w:rPr>
        <w:t xml:space="preserve">9 Yılı </w:t>
      </w:r>
      <w:r w:rsidRPr="008D6168">
        <w:rPr>
          <w:szCs w:val="24"/>
        </w:rPr>
        <w:t>Orman</w:t>
      </w:r>
      <w:r>
        <w:rPr>
          <w:szCs w:val="24"/>
        </w:rPr>
        <w:t xml:space="preserve"> ve Su İşleri 4. Bölge </w:t>
      </w:r>
      <w:r w:rsidRPr="008D6168">
        <w:rPr>
          <w:szCs w:val="24"/>
        </w:rPr>
        <w:t>Müdürlüğü Yatırımları</w:t>
      </w:r>
      <w:bookmarkEnd w:id="3"/>
    </w:p>
    <w:p w:rsidR="00472921" w:rsidRPr="008D6168" w:rsidRDefault="00472921" w:rsidP="00472921">
      <w:pPr>
        <w:pStyle w:val="Default"/>
        <w:rPr>
          <w:color w:val="auto"/>
        </w:rPr>
      </w:pPr>
    </w:p>
    <w:tbl>
      <w:tblPr>
        <w:tblpPr w:leftFromText="141" w:rightFromText="141" w:vertAnchor="text" w:horzAnchor="margin" w:tblpXSpec="center" w:tblpY="6"/>
        <w:tblW w:w="15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470"/>
        <w:gridCol w:w="900"/>
        <w:gridCol w:w="900"/>
        <w:gridCol w:w="937"/>
        <w:gridCol w:w="1417"/>
        <w:gridCol w:w="1162"/>
        <w:gridCol w:w="987"/>
        <w:gridCol w:w="912"/>
        <w:gridCol w:w="900"/>
        <w:gridCol w:w="1080"/>
        <w:gridCol w:w="1054"/>
      </w:tblGrid>
      <w:tr w:rsidR="00472921" w:rsidRPr="008D6168" w:rsidTr="00AD41A4">
        <w:trPr>
          <w:trHeight w:val="416"/>
        </w:trPr>
        <w:tc>
          <w:tcPr>
            <w:tcW w:w="15719" w:type="dxa"/>
            <w:gridSpan w:val="11"/>
            <w:shd w:val="clear" w:color="auto" w:fill="FABF8F"/>
          </w:tcPr>
          <w:p w:rsidR="00472921" w:rsidRPr="008D6168" w:rsidRDefault="00472921" w:rsidP="00AD41A4">
            <w:pPr>
              <w:jc w:val="center"/>
              <w:rPr>
                <w:b/>
                <w:bCs/>
              </w:rPr>
            </w:pPr>
            <w:r>
              <w:rPr>
                <w:b/>
                <w:bCs/>
                <w:kern w:val="24"/>
              </w:rPr>
              <w:t>Orman ve Su İşleri 4. Bölge</w:t>
            </w:r>
            <w:r w:rsidRPr="008D6168">
              <w:rPr>
                <w:b/>
                <w:bCs/>
                <w:kern w:val="24"/>
              </w:rPr>
              <w:t xml:space="preserve"> Müdürlüğü 2019 Yılı Yatırımları (TL)</w:t>
            </w:r>
          </w:p>
        </w:tc>
      </w:tr>
      <w:tr w:rsidR="00472921" w:rsidRPr="008D6168" w:rsidTr="00AD41A4">
        <w:trPr>
          <w:trHeight w:val="276"/>
        </w:trPr>
        <w:tc>
          <w:tcPr>
            <w:tcW w:w="5470" w:type="dxa"/>
            <w:vMerge w:val="restart"/>
            <w:shd w:val="clear" w:color="auto" w:fill="FABF8F"/>
            <w:vAlign w:val="center"/>
          </w:tcPr>
          <w:p w:rsidR="00472921" w:rsidRPr="008D6168" w:rsidRDefault="00472921" w:rsidP="00AD41A4">
            <w:pPr>
              <w:jc w:val="center"/>
              <w:rPr>
                <w:b/>
                <w:bCs/>
              </w:rPr>
            </w:pPr>
            <w:r w:rsidRPr="008D6168">
              <w:rPr>
                <w:b/>
                <w:bCs/>
              </w:rPr>
              <w:t>Proje Adı</w:t>
            </w:r>
          </w:p>
        </w:tc>
        <w:tc>
          <w:tcPr>
            <w:tcW w:w="900" w:type="dxa"/>
            <w:vMerge w:val="restart"/>
            <w:shd w:val="clear" w:color="auto" w:fill="FABF8F"/>
            <w:vAlign w:val="center"/>
          </w:tcPr>
          <w:p w:rsidR="00472921" w:rsidRPr="008D6168" w:rsidRDefault="00472921" w:rsidP="00AD41A4">
            <w:pPr>
              <w:jc w:val="center"/>
              <w:rPr>
                <w:b/>
                <w:bCs/>
              </w:rPr>
            </w:pPr>
            <w:r w:rsidRPr="008D6168">
              <w:rPr>
                <w:b/>
                <w:bCs/>
              </w:rPr>
              <w:t xml:space="preserve">Proje </w:t>
            </w:r>
          </w:p>
          <w:p w:rsidR="00472921" w:rsidRPr="008D6168" w:rsidRDefault="00472921" w:rsidP="00AD41A4">
            <w:pPr>
              <w:jc w:val="center"/>
              <w:rPr>
                <w:b/>
                <w:bCs/>
              </w:rPr>
            </w:pPr>
            <w:r w:rsidRPr="008D6168">
              <w:rPr>
                <w:b/>
                <w:bCs/>
              </w:rPr>
              <w:t xml:space="preserve">Başlama </w:t>
            </w:r>
          </w:p>
          <w:p w:rsidR="00472921" w:rsidRPr="008D6168" w:rsidRDefault="00472921" w:rsidP="00AD41A4">
            <w:pPr>
              <w:jc w:val="center"/>
              <w:rPr>
                <w:b/>
                <w:bCs/>
              </w:rPr>
            </w:pPr>
            <w:r w:rsidRPr="008D6168">
              <w:rPr>
                <w:b/>
                <w:bCs/>
              </w:rPr>
              <w:t>Yılı</w:t>
            </w:r>
          </w:p>
        </w:tc>
        <w:tc>
          <w:tcPr>
            <w:tcW w:w="900" w:type="dxa"/>
            <w:vMerge w:val="restart"/>
            <w:shd w:val="clear" w:color="auto" w:fill="FABF8F"/>
            <w:vAlign w:val="center"/>
          </w:tcPr>
          <w:p w:rsidR="00472921" w:rsidRPr="008D6168" w:rsidRDefault="00472921" w:rsidP="00AD41A4">
            <w:pPr>
              <w:jc w:val="center"/>
              <w:rPr>
                <w:b/>
                <w:bCs/>
              </w:rPr>
            </w:pPr>
            <w:r w:rsidRPr="008D6168">
              <w:rPr>
                <w:b/>
                <w:bCs/>
              </w:rPr>
              <w:t>Proje Tutarı*</w:t>
            </w:r>
          </w:p>
        </w:tc>
        <w:tc>
          <w:tcPr>
            <w:tcW w:w="3516" w:type="dxa"/>
            <w:gridSpan w:val="3"/>
            <w:shd w:val="clear" w:color="auto" w:fill="FABF8F"/>
            <w:vAlign w:val="center"/>
          </w:tcPr>
          <w:p w:rsidR="00472921" w:rsidRPr="008D6168" w:rsidRDefault="00472921" w:rsidP="00AD41A4">
            <w:pPr>
              <w:jc w:val="center"/>
              <w:rPr>
                <w:b/>
                <w:bCs/>
              </w:rPr>
            </w:pPr>
            <w:r w:rsidRPr="008D6168">
              <w:rPr>
                <w:b/>
                <w:bCs/>
              </w:rPr>
              <w:t>Yatırımın Önceki Yıllar Durumu</w:t>
            </w:r>
          </w:p>
        </w:tc>
        <w:tc>
          <w:tcPr>
            <w:tcW w:w="987" w:type="dxa"/>
            <w:vMerge w:val="restart"/>
            <w:shd w:val="clear" w:color="auto" w:fill="FABF8F"/>
            <w:vAlign w:val="center"/>
          </w:tcPr>
          <w:p w:rsidR="00472921" w:rsidRPr="008D6168" w:rsidRDefault="00472921" w:rsidP="00AD41A4">
            <w:pPr>
              <w:jc w:val="center"/>
              <w:rPr>
                <w:b/>
                <w:bCs/>
              </w:rPr>
            </w:pPr>
            <w:r w:rsidRPr="008D6168">
              <w:rPr>
                <w:b/>
                <w:bCs/>
              </w:rPr>
              <w:t>2019 Yılı Ödeneği</w:t>
            </w:r>
          </w:p>
        </w:tc>
        <w:tc>
          <w:tcPr>
            <w:tcW w:w="912" w:type="dxa"/>
            <w:vMerge w:val="restart"/>
            <w:shd w:val="clear" w:color="auto" w:fill="FABF8F"/>
            <w:vAlign w:val="center"/>
          </w:tcPr>
          <w:p w:rsidR="00472921" w:rsidRPr="008D6168" w:rsidRDefault="00472921" w:rsidP="00AD41A4">
            <w:pPr>
              <w:jc w:val="center"/>
              <w:rPr>
                <w:b/>
                <w:bCs/>
              </w:rPr>
            </w:pPr>
            <w:r w:rsidRPr="008D6168">
              <w:rPr>
                <w:b/>
                <w:bCs/>
              </w:rPr>
              <w:t>2019 Yılı Aktarılan Ödenek</w:t>
            </w:r>
          </w:p>
        </w:tc>
        <w:tc>
          <w:tcPr>
            <w:tcW w:w="900" w:type="dxa"/>
            <w:vMerge w:val="restart"/>
            <w:shd w:val="clear" w:color="auto" w:fill="FABF8F"/>
            <w:vAlign w:val="center"/>
          </w:tcPr>
          <w:p w:rsidR="00472921" w:rsidRPr="008D6168" w:rsidRDefault="00472921" w:rsidP="00AD41A4">
            <w:pPr>
              <w:jc w:val="center"/>
              <w:rPr>
                <w:b/>
                <w:bCs/>
              </w:rPr>
            </w:pPr>
            <w:r w:rsidRPr="008D6168">
              <w:rPr>
                <w:b/>
                <w:bCs/>
              </w:rPr>
              <w:t>2019 Yılı Harcaması</w:t>
            </w:r>
          </w:p>
        </w:tc>
        <w:tc>
          <w:tcPr>
            <w:tcW w:w="1080" w:type="dxa"/>
            <w:vMerge w:val="restart"/>
            <w:shd w:val="clear" w:color="auto" w:fill="FABF8F"/>
            <w:vAlign w:val="center"/>
          </w:tcPr>
          <w:p w:rsidR="00472921" w:rsidRPr="008D6168" w:rsidRDefault="00472921" w:rsidP="00AD41A4">
            <w:pPr>
              <w:jc w:val="center"/>
              <w:rPr>
                <w:b/>
                <w:bCs/>
              </w:rPr>
            </w:pPr>
            <w:r w:rsidRPr="008D6168">
              <w:rPr>
                <w:b/>
                <w:bCs/>
              </w:rPr>
              <w:t>Toplam Fiziki Gerçekleşme</w:t>
            </w:r>
          </w:p>
          <w:p w:rsidR="00472921" w:rsidRPr="008D6168" w:rsidRDefault="00472921" w:rsidP="00AD41A4">
            <w:pPr>
              <w:jc w:val="center"/>
              <w:rPr>
                <w:b/>
                <w:bCs/>
              </w:rPr>
            </w:pPr>
            <w:r w:rsidRPr="008D6168">
              <w:rPr>
                <w:b/>
                <w:bCs/>
              </w:rPr>
              <w:t xml:space="preserve"> (%)</w:t>
            </w:r>
          </w:p>
        </w:tc>
        <w:tc>
          <w:tcPr>
            <w:tcW w:w="1054" w:type="dxa"/>
            <w:vMerge w:val="restart"/>
            <w:shd w:val="clear" w:color="auto" w:fill="FABF8F"/>
            <w:vAlign w:val="center"/>
          </w:tcPr>
          <w:p w:rsidR="00472921" w:rsidRPr="008D6168" w:rsidRDefault="00472921" w:rsidP="00AD41A4">
            <w:pPr>
              <w:jc w:val="center"/>
              <w:rPr>
                <w:b/>
                <w:bCs/>
              </w:rPr>
            </w:pPr>
            <w:r w:rsidRPr="008D6168">
              <w:rPr>
                <w:b/>
                <w:bCs/>
              </w:rPr>
              <w:t>Toplam Nakdi Gerçekleşme</w:t>
            </w:r>
          </w:p>
          <w:p w:rsidR="00472921" w:rsidRPr="008D6168" w:rsidRDefault="00472921" w:rsidP="00AD41A4">
            <w:pPr>
              <w:jc w:val="center"/>
              <w:rPr>
                <w:b/>
                <w:bCs/>
              </w:rPr>
            </w:pPr>
            <w:r w:rsidRPr="008D6168">
              <w:rPr>
                <w:b/>
                <w:bCs/>
              </w:rPr>
              <w:t xml:space="preserve"> (%)</w:t>
            </w:r>
          </w:p>
        </w:tc>
      </w:tr>
      <w:tr w:rsidR="00472921" w:rsidRPr="008D6168" w:rsidTr="00AD41A4">
        <w:trPr>
          <w:trHeight w:val="312"/>
        </w:trPr>
        <w:tc>
          <w:tcPr>
            <w:tcW w:w="5470" w:type="dxa"/>
            <w:vMerge/>
            <w:shd w:val="clear" w:color="auto" w:fill="FDE9D9"/>
            <w:vAlign w:val="center"/>
          </w:tcPr>
          <w:p w:rsidR="00472921" w:rsidRPr="008D6168" w:rsidRDefault="00472921" w:rsidP="00AD41A4">
            <w:pPr>
              <w:jc w:val="center"/>
              <w:rPr>
                <w:b/>
                <w:bCs/>
              </w:rPr>
            </w:pPr>
          </w:p>
        </w:tc>
        <w:tc>
          <w:tcPr>
            <w:tcW w:w="900" w:type="dxa"/>
            <w:vMerge/>
            <w:shd w:val="clear" w:color="auto" w:fill="FDE9D9"/>
            <w:vAlign w:val="center"/>
          </w:tcPr>
          <w:p w:rsidR="00472921" w:rsidRPr="008D6168" w:rsidRDefault="00472921" w:rsidP="00AD41A4">
            <w:pPr>
              <w:jc w:val="center"/>
              <w:rPr>
                <w:b/>
                <w:bCs/>
              </w:rPr>
            </w:pPr>
          </w:p>
        </w:tc>
        <w:tc>
          <w:tcPr>
            <w:tcW w:w="900" w:type="dxa"/>
            <w:vMerge/>
            <w:shd w:val="clear" w:color="auto" w:fill="FDE9D9"/>
            <w:vAlign w:val="center"/>
          </w:tcPr>
          <w:p w:rsidR="00472921" w:rsidRPr="008D6168" w:rsidRDefault="00472921" w:rsidP="00AD41A4">
            <w:pPr>
              <w:jc w:val="center"/>
              <w:rPr>
                <w:b/>
                <w:bCs/>
              </w:rPr>
            </w:pPr>
          </w:p>
        </w:tc>
        <w:tc>
          <w:tcPr>
            <w:tcW w:w="937" w:type="dxa"/>
            <w:shd w:val="clear" w:color="auto" w:fill="FABF8F"/>
            <w:vAlign w:val="center"/>
          </w:tcPr>
          <w:p w:rsidR="00472921" w:rsidRPr="008D6168" w:rsidRDefault="00472921" w:rsidP="00AD41A4">
            <w:pPr>
              <w:jc w:val="center"/>
              <w:rPr>
                <w:b/>
                <w:bCs/>
              </w:rPr>
            </w:pPr>
            <w:r w:rsidRPr="008D6168">
              <w:rPr>
                <w:b/>
                <w:bCs/>
              </w:rPr>
              <w:t>Önceki Yıllar Harcaması</w:t>
            </w:r>
          </w:p>
        </w:tc>
        <w:tc>
          <w:tcPr>
            <w:tcW w:w="1417" w:type="dxa"/>
            <w:shd w:val="clear" w:color="auto" w:fill="FABF8F"/>
            <w:vAlign w:val="center"/>
          </w:tcPr>
          <w:p w:rsidR="00472921" w:rsidRPr="008D6168" w:rsidRDefault="00472921" w:rsidP="00AD41A4">
            <w:pPr>
              <w:jc w:val="center"/>
              <w:rPr>
                <w:b/>
                <w:bCs/>
              </w:rPr>
            </w:pPr>
            <w:r w:rsidRPr="008D6168">
              <w:rPr>
                <w:b/>
                <w:bCs/>
              </w:rPr>
              <w:t xml:space="preserve">Fiziki </w:t>
            </w:r>
          </w:p>
          <w:p w:rsidR="00472921" w:rsidRPr="008D6168" w:rsidRDefault="00472921" w:rsidP="00AD41A4">
            <w:pPr>
              <w:jc w:val="center"/>
              <w:rPr>
                <w:b/>
                <w:bCs/>
              </w:rPr>
            </w:pPr>
            <w:r w:rsidRPr="008D6168">
              <w:rPr>
                <w:b/>
                <w:bCs/>
              </w:rPr>
              <w:t>Gerçekleşme</w:t>
            </w:r>
          </w:p>
          <w:p w:rsidR="00472921" w:rsidRPr="008D6168" w:rsidRDefault="00472921" w:rsidP="00AD41A4">
            <w:pPr>
              <w:jc w:val="center"/>
              <w:rPr>
                <w:b/>
                <w:bCs/>
              </w:rPr>
            </w:pPr>
            <w:r w:rsidRPr="008D6168">
              <w:rPr>
                <w:b/>
                <w:bCs/>
              </w:rPr>
              <w:t xml:space="preserve"> (%)**</w:t>
            </w:r>
          </w:p>
        </w:tc>
        <w:tc>
          <w:tcPr>
            <w:tcW w:w="1162" w:type="dxa"/>
            <w:shd w:val="clear" w:color="auto" w:fill="FABF8F"/>
            <w:vAlign w:val="center"/>
          </w:tcPr>
          <w:p w:rsidR="00472921" w:rsidRPr="008D6168" w:rsidRDefault="00472921" w:rsidP="00AD41A4">
            <w:pPr>
              <w:jc w:val="center"/>
              <w:rPr>
                <w:b/>
                <w:bCs/>
              </w:rPr>
            </w:pPr>
            <w:r w:rsidRPr="008D6168">
              <w:rPr>
                <w:b/>
                <w:bCs/>
              </w:rPr>
              <w:t xml:space="preserve">Nakdi </w:t>
            </w:r>
          </w:p>
          <w:p w:rsidR="00472921" w:rsidRPr="008D6168" w:rsidRDefault="00472921" w:rsidP="00AD41A4">
            <w:pPr>
              <w:jc w:val="center"/>
              <w:rPr>
                <w:b/>
                <w:bCs/>
              </w:rPr>
            </w:pPr>
            <w:r w:rsidRPr="008D6168">
              <w:rPr>
                <w:b/>
                <w:bCs/>
              </w:rPr>
              <w:t>Gerçekleşme</w:t>
            </w:r>
          </w:p>
          <w:p w:rsidR="00472921" w:rsidRPr="008D6168" w:rsidRDefault="00472921" w:rsidP="00AD41A4">
            <w:pPr>
              <w:jc w:val="center"/>
              <w:rPr>
                <w:b/>
                <w:bCs/>
              </w:rPr>
            </w:pPr>
            <w:r w:rsidRPr="008D6168">
              <w:rPr>
                <w:b/>
                <w:bCs/>
              </w:rPr>
              <w:t xml:space="preserve"> (%)**</w:t>
            </w:r>
          </w:p>
        </w:tc>
        <w:tc>
          <w:tcPr>
            <w:tcW w:w="987" w:type="dxa"/>
            <w:vMerge/>
            <w:shd w:val="clear" w:color="auto" w:fill="FDE9D9"/>
            <w:vAlign w:val="center"/>
          </w:tcPr>
          <w:p w:rsidR="00472921" w:rsidRPr="008D6168" w:rsidRDefault="00472921" w:rsidP="00AD41A4">
            <w:pPr>
              <w:jc w:val="center"/>
              <w:rPr>
                <w:b/>
                <w:bCs/>
              </w:rPr>
            </w:pPr>
          </w:p>
        </w:tc>
        <w:tc>
          <w:tcPr>
            <w:tcW w:w="912" w:type="dxa"/>
            <w:vMerge/>
            <w:shd w:val="clear" w:color="auto" w:fill="FDE9D9"/>
            <w:vAlign w:val="center"/>
          </w:tcPr>
          <w:p w:rsidR="00472921" w:rsidRPr="008D6168" w:rsidRDefault="00472921" w:rsidP="00AD41A4">
            <w:pPr>
              <w:jc w:val="center"/>
              <w:rPr>
                <w:b/>
                <w:bCs/>
              </w:rPr>
            </w:pPr>
          </w:p>
        </w:tc>
        <w:tc>
          <w:tcPr>
            <w:tcW w:w="900" w:type="dxa"/>
            <w:vMerge/>
            <w:shd w:val="clear" w:color="auto" w:fill="FDE9D9"/>
            <w:vAlign w:val="center"/>
          </w:tcPr>
          <w:p w:rsidR="00472921" w:rsidRPr="008D6168" w:rsidRDefault="00472921" w:rsidP="00AD41A4">
            <w:pPr>
              <w:jc w:val="center"/>
              <w:rPr>
                <w:b/>
                <w:bCs/>
              </w:rPr>
            </w:pPr>
          </w:p>
        </w:tc>
        <w:tc>
          <w:tcPr>
            <w:tcW w:w="1080" w:type="dxa"/>
            <w:vMerge/>
            <w:shd w:val="clear" w:color="auto" w:fill="FDE9D9"/>
            <w:vAlign w:val="center"/>
          </w:tcPr>
          <w:p w:rsidR="00472921" w:rsidRPr="008D6168" w:rsidRDefault="00472921" w:rsidP="00AD41A4">
            <w:pPr>
              <w:jc w:val="center"/>
              <w:rPr>
                <w:b/>
                <w:bCs/>
              </w:rPr>
            </w:pPr>
          </w:p>
        </w:tc>
        <w:tc>
          <w:tcPr>
            <w:tcW w:w="1054" w:type="dxa"/>
            <w:vMerge/>
            <w:shd w:val="clear" w:color="auto" w:fill="FDE9D9"/>
            <w:vAlign w:val="center"/>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center"/>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r w:rsidR="00472921" w:rsidRPr="008D6168" w:rsidTr="00AD41A4">
        <w:trPr>
          <w:trHeight w:val="284"/>
        </w:trPr>
        <w:tc>
          <w:tcPr>
            <w:tcW w:w="5470" w:type="dxa"/>
            <w:noWrap/>
            <w:vAlign w:val="bottom"/>
          </w:tcPr>
          <w:p w:rsidR="00472921" w:rsidRPr="008D6168" w:rsidRDefault="00472921" w:rsidP="00AD41A4">
            <w:pPr>
              <w:rPr>
                <w:b/>
                <w:bCs/>
              </w:rPr>
            </w:pPr>
          </w:p>
        </w:tc>
        <w:tc>
          <w:tcPr>
            <w:tcW w:w="900" w:type="dxa"/>
            <w:noWrap/>
            <w:vAlign w:val="bottom"/>
          </w:tcPr>
          <w:p w:rsidR="00472921" w:rsidRPr="008D6168" w:rsidRDefault="00472921" w:rsidP="00AD41A4">
            <w:pPr>
              <w:jc w:val="center"/>
              <w:rPr>
                <w:b/>
                <w:bCs/>
              </w:rPr>
            </w:pPr>
          </w:p>
        </w:tc>
        <w:tc>
          <w:tcPr>
            <w:tcW w:w="900" w:type="dxa"/>
            <w:noWrap/>
            <w:vAlign w:val="bottom"/>
          </w:tcPr>
          <w:p w:rsidR="00472921" w:rsidRPr="008D6168" w:rsidRDefault="00472921" w:rsidP="00AD41A4">
            <w:pPr>
              <w:jc w:val="right"/>
              <w:rPr>
                <w:b/>
                <w:bCs/>
              </w:rPr>
            </w:pPr>
          </w:p>
        </w:tc>
        <w:tc>
          <w:tcPr>
            <w:tcW w:w="937" w:type="dxa"/>
            <w:noWrap/>
            <w:vAlign w:val="bottom"/>
          </w:tcPr>
          <w:p w:rsidR="00472921" w:rsidRPr="008D6168" w:rsidRDefault="00472921" w:rsidP="00AD41A4">
            <w:pPr>
              <w:jc w:val="right"/>
              <w:rPr>
                <w:b/>
                <w:bCs/>
              </w:rPr>
            </w:pPr>
          </w:p>
        </w:tc>
        <w:tc>
          <w:tcPr>
            <w:tcW w:w="1417" w:type="dxa"/>
            <w:noWrap/>
            <w:vAlign w:val="bottom"/>
          </w:tcPr>
          <w:p w:rsidR="00472921" w:rsidRPr="008D6168" w:rsidRDefault="00472921" w:rsidP="00AD41A4">
            <w:pPr>
              <w:jc w:val="center"/>
              <w:rPr>
                <w:b/>
                <w:bCs/>
              </w:rPr>
            </w:pPr>
          </w:p>
        </w:tc>
        <w:tc>
          <w:tcPr>
            <w:tcW w:w="1162" w:type="dxa"/>
            <w:noWrap/>
            <w:vAlign w:val="bottom"/>
          </w:tcPr>
          <w:p w:rsidR="00472921" w:rsidRPr="008D6168" w:rsidRDefault="00472921" w:rsidP="00AD41A4">
            <w:pPr>
              <w:jc w:val="center"/>
              <w:rPr>
                <w:b/>
                <w:bCs/>
              </w:rPr>
            </w:pPr>
          </w:p>
        </w:tc>
        <w:tc>
          <w:tcPr>
            <w:tcW w:w="987" w:type="dxa"/>
            <w:vAlign w:val="bottom"/>
          </w:tcPr>
          <w:p w:rsidR="00472921" w:rsidRPr="008D6168" w:rsidRDefault="00472921" w:rsidP="00AD41A4">
            <w:pPr>
              <w:jc w:val="right"/>
              <w:rPr>
                <w:b/>
                <w:bCs/>
              </w:rPr>
            </w:pPr>
          </w:p>
        </w:tc>
        <w:tc>
          <w:tcPr>
            <w:tcW w:w="912" w:type="dxa"/>
            <w:vAlign w:val="bottom"/>
          </w:tcPr>
          <w:p w:rsidR="00472921" w:rsidRPr="008D6168" w:rsidRDefault="00472921" w:rsidP="00AD41A4">
            <w:pPr>
              <w:jc w:val="right"/>
              <w:rPr>
                <w:b/>
                <w:bCs/>
              </w:rPr>
            </w:pPr>
          </w:p>
        </w:tc>
        <w:tc>
          <w:tcPr>
            <w:tcW w:w="900" w:type="dxa"/>
            <w:noWrap/>
            <w:vAlign w:val="bottom"/>
          </w:tcPr>
          <w:p w:rsidR="00472921" w:rsidRPr="008D6168" w:rsidRDefault="00472921" w:rsidP="00AD41A4">
            <w:pPr>
              <w:jc w:val="right"/>
              <w:rPr>
                <w:b/>
                <w:bCs/>
              </w:rPr>
            </w:pPr>
          </w:p>
        </w:tc>
        <w:tc>
          <w:tcPr>
            <w:tcW w:w="1080" w:type="dxa"/>
            <w:vAlign w:val="bottom"/>
          </w:tcPr>
          <w:p w:rsidR="00472921" w:rsidRPr="008D6168" w:rsidRDefault="00472921" w:rsidP="00AD41A4">
            <w:pPr>
              <w:jc w:val="center"/>
              <w:rPr>
                <w:b/>
                <w:bCs/>
              </w:rPr>
            </w:pPr>
          </w:p>
        </w:tc>
        <w:tc>
          <w:tcPr>
            <w:tcW w:w="1054" w:type="dxa"/>
            <w:vAlign w:val="bottom"/>
          </w:tcPr>
          <w:p w:rsidR="00472921" w:rsidRPr="008D6168" w:rsidRDefault="00472921" w:rsidP="00AD41A4">
            <w:pPr>
              <w:jc w:val="center"/>
              <w:rPr>
                <w:b/>
                <w:bCs/>
              </w:rPr>
            </w:pPr>
          </w:p>
        </w:tc>
      </w:tr>
    </w:tbl>
    <w:p w:rsidR="00472921" w:rsidRPr="008D6168" w:rsidRDefault="00472921" w:rsidP="00472921">
      <w:pPr>
        <w:pStyle w:val="Default"/>
        <w:rPr>
          <w:color w:val="auto"/>
        </w:rPr>
      </w:pPr>
    </w:p>
    <w:p w:rsidR="00472921" w:rsidRPr="008D6168" w:rsidRDefault="00472921" w:rsidP="00472921">
      <w:pPr>
        <w:pStyle w:val="Default"/>
        <w:rPr>
          <w:color w:val="auto"/>
        </w:rPr>
      </w:pPr>
    </w:p>
    <w:p w:rsidR="00472921" w:rsidRPr="008D6168" w:rsidRDefault="00472921" w:rsidP="00472921">
      <w:pPr>
        <w:pStyle w:val="Default"/>
        <w:rPr>
          <w:color w:val="auto"/>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Default"/>
        <w:rPr>
          <w:color w:val="auto"/>
          <w:sz w:val="22"/>
          <w:szCs w:val="22"/>
        </w:rPr>
      </w:pPr>
    </w:p>
    <w:p w:rsidR="00472921" w:rsidRPr="008D6168" w:rsidRDefault="00472921" w:rsidP="00472921">
      <w:pPr>
        <w:pStyle w:val="Balk2"/>
      </w:pPr>
      <w:bookmarkStart w:id="4" w:name="_Toc507792001"/>
      <w:r w:rsidRPr="008D6168">
        <w:t>31/12/2019 Tarihi İtibariyle 2020 Yılına Devredilen İş Ve Ödenek İcmal Tablosu</w:t>
      </w:r>
      <w:bookmarkEnd w:id="4"/>
    </w:p>
    <w:p w:rsidR="00472921" w:rsidRPr="008D6168" w:rsidRDefault="00472921" w:rsidP="00472921">
      <w:pPr>
        <w:rPr>
          <w:sz w:val="22"/>
          <w:szCs w:val="22"/>
        </w:rPr>
      </w:pPr>
    </w:p>
    <w:tbl>
      <w:tblPr>
        <w:tblW w:w="5131" w:type="pct"/>
        <w:tblInd w:w="-68" w:type="dxa"/>
        <w:tblCellMar>
          <w:left w:w="70" w:type="dxa"/>
          <w:right w:w="70" w:type="dxa"/>
        </w:tblCellMar>
        <w:tblLook w:val="00A0" w:firstRow="1" w:lastRow="0" w:firstColumn="1" w:lastColumn="0" w:noHBand="0" w:noVBand="0"/>
      </w:tblPr>
      <w:tblGrid>
        <w:gridCol w:w="694"/>
        <w:gridCol w:w="4214"/>
        <w:gridCol w:w="1659"/>
        <w:gridCol w:w="2437"/>
        <w:gridCol w:w="1136"/>
        <w:gridCol w:w="1789"/>
        <w:gridCol w:w="2432"/>
      </w:tblGrid>
      <w:tr w:rsidR="00472921" w:rsidRPr="008D6168" w:rsidTr="00AD41A4">
        <w:trPr>
          <w:trHeight w:val="365"/>
        </w:trPr>
        <w:tc>
          <w:tcPr>
            <w:tcW w:w="5000" w:type="pct"/>
            <w:gridSpan w:val="7"/>
            <w:tcBorders>
              <w:top w:val="single" w:sz="4" w:space="0" w:color="auto"/>
              <w:left w:val="single" w:sz="4" w:space="0" w:color="auto"/>
              <w:bottom w:val="single" w:sz="4" w:space="0" w:color="auto"/>
              <w:right w:val="single" w:sz="4" w:space="0" w:color="auto"/>
            </w:tcBorders>
            <w:shd w:val="clear" w:color="auto" w:fill="FABF8F"/>
            <w:noWrap/>
            <w:vAlign w:val="center"/>
          </w:tcPr>
          <w:p w:rsidR="00472921" w:rsidRPr="008D6168" w:rsidRDefault="00472921" w:rsidP="00AD41A4">
            <w:pPr>
              <w:jc w:val="center"/>
              <w:rPr>
                <w:b/>
                <w:bCs/>
                <w:color w:val="000000"/>
              </w:rPr>
            </w:pPr>
            <w:r w:rsidRPr="008D6168">
              <w:rPr>
                <w:b/>
                <w:bCs/>
                <w:color w:val="000000"/>
              </w:rPr>
              <w:t>Tarım ve Orman</w:t>
            </w:r>
            <w:r>
              <w:rPr>
                <w:b/>
                <w:bCs/>
                <w:color w:val="000000"/>
              </w:rPr>
              <w:t xml:space="preserve"> Bakanlığı / Orman ve Su İşleri 4. Bölge Müdürlüğü</w:t>
            </w:r>
          </w:p>
        </w:tc>
      </w:tr>
      <w:tr w:rsidR="00472921" w:rsidRPr="008D6168" w:rsidTr="00AD41A4">
        <w:trPr>
          <w:trHeight w:val="528"/>
        </w:trPr>
        <w:tc>
          <w:tcPr>
            <w:tcW w:w="230" w:type="pct"/>
            <w:tcBorders>
              <w:top w:val="nil"/>
              <w:left w:val="single" w:sz="4" w:space="0" w:color="auto"/>
              <w:bottom w:val="single" w:sz="4" w:space="0" w:color="auto"/>
              <w:right w:val="single" w:sz="4" w:space="0" w:color="auto"/>
            </w:tcBorders>
            <w:shd w:val="clear" w:color="auto" w:fill="FABF8F"/>
            <w:noWrap/>
            <w:vAlign w:val="center"/>
          </w:tcPr>
          <w:p w:rsidR="00472921" w:rsidRPr="008D6168" w:rsidRDefault="00472921" w:rsidP="00AD41A4">
            <w:pPr>
              <w:jc w:val="center"/>
              <w:rPr>
                <w:b/>
                <w:bCs/>
                <w:color w:val="000000"/>
              </w:rPr>
            </w:pPr>
            <w:r w:rsidRPr="008D6168">
              <w:rPr>
                <w:b/>
                <w:bCs/>
                <w:color w:val="000000"/>
              </w:rPr>
              <w:t>S.NO</w:t>
            </w:r>
          </w:p>
        </w:tc>
        <w:tc>
          <w:tcPr>
            <w:tcW w:w="1417"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Birimi</w:t>
            </w:r>
          </w:p>
        </w:tc>
        <w:tc>
          <w:tcPr>
            <w:tcW w:w="590"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2019 Yılı Toplam Proje Sayısı</w:t>
            </w:r>
          </w:p>
        </w:tc>
        <w:tc>
          <w:tcPr>
            <w:tcW w:w="861"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2019 Yılı Proje Ödenek Toplamı</w:t>
            </w:r>
          </w:p>
        </w:tc>
        <w:tc>
          <w:tcPr>
            <w:tcW w:w="408"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2019 Yılı Biten Proje Sayısı</w:t>
            </w:r>
          </w:p>
        </w:tc>
        <w:tc>
          <w:tcPr>
            <w:tcW w:w="635"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2020 Yılında Devam Eden Proje Sayısı</w:t>
            </w:r>
          </w:p>
        </w:tc>
        <w:tc>
          <w:tcPr>
            <w:tcW w:w="859" w:type="pct"/>
            <w:tcBorders>
              <w:top w:val="nil"/>
              <w:left w:val="nil"/>
              <w:bottom w:val="single" w:sz="4" w:space="0" w:color="auto"/>
              <w:right w:val="single" w:sz="4" w:space="0" w:color="auto"/>
            </w:tcBorders>
            <w:shd w:val="clear" w:color="auto" w:fill="FABF8F"/>
            <w:vAlign w:val="center"/>
          </w:tcPr>
          <w:p w:rsidR="00472921" w:rsidRPr="008D6168" w:rsidRDefault="00472921" w:rsidP="00AD41A4">
            <w:pPr>
              <w:jc w:val="center"/>
              <w:rPr>
                <w:b/>
                <w:bCs/>
                <w:color w:val="000000"/>
              </w:rPr>
            </w:pPr>
            <w:r w:rsidRPr="008D6168">
              <w:rPr>
                <w:b/>
                <w:bCs/>
                <w:color w:val="000000"/>
              </w:rPr>
              <w:t>2020 Yılına Devreden Ödenek Toplamı</w:t>
            </w:r>
          </w:p>
        </w:tc>
      </w:tr>
      <w:tr w:rsidR="00472921" w:rsidRPr="008D6168" w:rsidTr="00AD41A4">
        <w:trPr>
          <w:trHeight w:val="280"/>
        </w:trPr>
        <w:tc>
          <w:tcPr>
            <w:tcW w:w="230" w:type="pct"/>
            <w:tcBorders>
              <w:top w:val="nil"/>
              <w:left w:val="single" w:sz="4" w:space="0" w:color="auto"/>
              <w:bottom w:val="single" w:sz="4" w:space="0" w:color="auto"/>
              <w:right w:val="single" w:sz="4" w:space="0" w:color="auto"/>
            </w:tcBorders>
            <w:noWrap/>
            <w:vAlign w:val="center"/>
          </w:tcPr>
          <w:p w:rsidR="00472921" w:rsidRPr="008D6168" w:rsidRDefault="00472921" w:rsidP="00AD41A4">
            <w:pPr>
              <w:jc w:val="center"/>
              <w:rPr>
                <w:color w:val="000000"/>
              </w:rPr>
            </w:pPr>
          </w:p>
        </w:tc>
        <w:tc>
          <w:tcPr>
            <w:tcW w:w="1417"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r w:rsidRPr="008D6168">
              <w:rPr>
                <w:b/>
                <w:bCs/>
              </w:rPr>
              <w:t>Orman</w:t>
            </w:r>
            <w:r>
              <w:rPr>
                <w:b/>
                <w:bCs/>
              </w:rPr>
              <w:t xml:space="preserve"> ve Su İşleri 4. Bölge </w:t>
            </w:r>
            <w:r w:rsidRPr="008D6168">
              <w:rPr>
                <w:b/>
                <w:bCs/>
              </w:rPr>
              <w:t>Müdürlüğü</w:t>
            </w:r>
          </w:p>
        </w:tc>
        <w:tc>
          <w:tcPr>
            <w:tcW w:w="590"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861"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408"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635"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859" w:type="pct"/>
            <w:tcBorders>
              <w:top w:val="nil"/>
              <w:left w:val="nil"/>
              <w:bottom w:val="single" w:sz="4" w:space="0" w:color="auto"/>
              <w:right w:val="single" w:sz="4" w:space="0" w:color="auto"/>
            </w:tcBorders>
          </w:tcPr>
          <w:p w:rsidR="00472921" w:rsidRPr="008D6168" w:rsidRDefault="00472921" w:rsidP="00AD41A4">
            <w:pPr>
              <w:jc w:val="center"/>
              <w:rPr>
                <w:color w:val="000000"/>
              </w:rPr>
            </w:pPr>
          </w:p>
        </w:tc>
      </w:tr>
      <w:tr w:rsidR="00472921" w:rsidRPr="008D6168" w:rsidTr="00AD41A4">
        <w:trPr>
          <w:trHeight w:val="280"/>
        </w:trPr>
        <w:tc>
          <w:tcPr>
            <w:tcW w:w="230" w:type="pct"/>
            <w:tcBorders>
              <w:top w:val="nil"/>
              <w:left w:val="single" w:sz="4" w:space="0" w:color="auto"/>
              <w:bottom w:val="single" w:sz="4" w:space="0" w:color="auto"/>
              <w:right w:val="single" w:sz="4" w:space="0" w:color="auto"/>
            </w:tcBorders>
            <w:noWrap/>
            <w:vAlign w:val="center"/>
          </w:tcPr>
          <w:p w:rsidR="00472921" w:rsidRPr="008D6168" w:rsidRDefault="00472921" w:rsidP="00AD41A4">
            <w:pPr>
              <w:jc w:val="center"/>
              <w:rPr>
                <w:color w:val="000000"/>
              </w:rPr>
            </w:pPr>
          </w:p>
        </w:tc>
        <w:tc>
          <w:tcPr>
            <w:tcW w:w="1417"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590"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861"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408"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635"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859" w:type="pct"/>
            <w:tcBorders>
              <w:top w:val="nil"/>
              <w:left w:val="nil"/>
              <w:bottom w:val="single" w:sz="4" w:space="0" w:color="auto"/>
              <w:right w:val="single" w:sz="4" w:space="0" w:color="auto"/>
            </w:tcBorders>
          </w:tcPr>
          <w:p w:rsidR="00472921" w:rsidRPr="008D6168" w:rsidRDefault="00472921" w:rsidP="00AD41A4">
            <w:pPr>
              <w:jc w:val="center"/>
              <w:rPr>
                <w:color w:val="000000"/>
              </w:rPr>
            </w:pPr>
          </w:p>
        </w:tc>
      </w:tr>
      <w:tr w:rsidR="00472921" w:rsidRPr="008D6168" w:rsidTr="00AD41A4">
        <w:trPr>
          <w:trHeight w:val="280"/>
        </w:trPr>
        <w:tc>
          <w:tcPr>
            <w:tcW w:w="230" w:type="pct"/>
            <w:tcBorders>
              <w:top w:val="nil"/>
              <w:left w:val="single" w:sz="4" w:space="0" w:color="auto"/>
              <w:bottom w:val="single" w:sz="4" w:space="0" w:color="auto"/>
              <w:right w:val="single" w:sz="4" w:space="0" w:color="auto"/>
            </w:tcBorders>
            <w:noWrap/>
            <w:vAlign w:val="center"/>
          </w:tcPr>
          <w:p w:rsidR="00472921" w:rsidRPr="008D6168" w:rsidRDefault="00472921" w:rsidP="00AD41A4">
            <w:pPr>
              <w:jc w:val="center"/>
              <w:rPr>
                <w:color w:val="000000"/>
              </w:rPr>
            </w:pPr>
          </w:p>
        </w:tc>
        <w:tc>
          <w:tcPr>
            <w:tcW w:w="1417"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590"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861"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408"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635" w:type="pct"/>
            <w:tcBorders>
              <w:top w:val="nil"/>
              <w:left w:val="nil"/>
              <w:bottom w:val="single" w:sz="4" w:space="0" w:color="auto"/>
              <w:right w:val="single" w:sz="4" w:space="0" w:color="auto"/>
            </w:tcBorders>
            <w:noWrap/>
            <w:vAlign w:val="center"/>
          </w:tcPr>
          <w:p w:rsidR="00472921" w:rsidRPr="008D6168" w:rsidRDefault="00472921" w:rsidP="00AD41A4">
            <w:pPr>
              <w:jc w:val="center"/>
              <w:rPr>
                <w:color w:val="000000"/>
              </w:rPr>
            </w:pPr>
          </w:p>
        </w:tc>
        <w:tc>
          <w:tcPr>
            <w:tcW w:w="859" w:type="pct"/>
            <w:tcBorders>
              <w:top w:val="nil"/>
              <w:left w:val="nil"/>
              <w:bottom w:val="single" w:sz="4" w:space="0" w:color="auto"/>
              <w:right w:val="single" w:sz="4" w:space="0" w:color="auto"/>
            </w:tcBorders>
          </w:tcPr>
          <w:p w:rsidR="00472921" w:rsidRPr="008D6168" w:rsidRDefault="00472921" w:rsidP="00AD41A4">
            <w:pPr>
              <w:jc w:val="center"/>
              <w:rPr>
                <w:color w:val="000000"/>
              </w:rPr>
            </w:pPr>
          </w:p>
        </w:tc>
      </w:tr>
      <w:tr w:rsidR="00472921" w:rsidRPr="008D6168" w:rsidTr="00AD41A4">
        <w:trPr>
          <w:trHeight w:val="541"/>
        </w:trPr>
        <w:tc>
          <w:tcPr>
            <w:tcW w:w="1647" w:type="pct"/>
            <w:gridSpan w:val="2"/>
            <w:tcBorders>
              <w:top w:val="single" w:sz="4" w:space="0" w:color="auto"/>
              <w:left w:val="single" w:sz="4" w:space="0" w:color="auto"/>
              <w:bottom w:val="single" w:sz="4" w:space="0" w:color="auto"/>
              <w:right w:val="single" w:sz="4" w:space="0" w:color="000000"/>
            </w:tcBorders>
            <w:noWrap/>
            <w:vAlign w:val="center"/>
          </w:tcPr>
          <w:p w:rsidR="00472921" w:rsidRPr="008D6168" w:rsidRDefault="00472921" w:rsidP="00AD41A4">
            <w:pPr>
              <w:jc w:val="center"/>
              <w:rPr>
                <w:b/>
                <w:bCs/>
                <w:color w:val="000000"/>
              </w:rPr>
            </w:pPr>
            <w:r w:rsidRPr="008D6168">
              <w:rPr>
                <w:b/>
                <w:bCs/>
                <w:color w:val="000000"/>
              </w:rPr>
              <w:t>TOPLAM</w:t>
            </w:r>
          </w:p>
        </w:tc>
        <w:tc>
          <w:tcPr>
            <w:tcW w:w="590"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861"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408"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635" w:type="pct"/>
            <w:tcBorders>
              <w:top w:val="nil"/>
              <w:left w:val="nil"/>
              <w:bottom w:val="single" w:sz="4" w:space="0" w:color="auto"/>
              <w:right w:val="single" w:sz="4" w:space="0" w:color="auto"/>
            </w:tcBorders>
            <w:noWrap/>
            <w:vAlign w:val="center"/>
          </w:tcPr>
          <w:p w:rsidR="00472921" w:rsidRPr="008D6168" w:rsidRDefault="00472921" w:rsidP="00AD41A4">
            <w:pPr>
              <w:jc w:val="center"/>
              <w:rPr>
                <w:b/>
                <w:bCs/>
                <w:color w:val="000000"/>
              </w:rPr>
            </w:pPr>
          </w:p>
        </w:tc>
        <w:tc>
          <w:tcPr>
            <w:tcW w:w="859" w:type="pct"/>
            <w:tcBorders>
              <w:top w:val="nil"/>
              <w:left w:val="nil"/>
              <w:bottom w:val="single" w:sz="4" w:space="0" w:color="auto"/>
              <w:right w:val="single" w:sz="4" w:space="0" w:color="auto"/>
            </w:tcBorders>
            <w:vAlign w:val="center"/>
          </w:tcPr>
          <w:p w:rsidR="00472921" w:rsidRPr="008D6168" w:rsidRDefault="00472921" w:rsidP="00AD41A4">
            <w:pPr>
              <w:jc w:val="center"/>
              <w:rPr>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pStyle w:val="Default"/>
        <w:rPr>
          <w:b/>
          <w:bCs/>
          <w:color w:val="984806"/>
          <w:sz w:val="22"/>
          <w:szCs w:val="22"/>
        </w:rPr>
      </w:pPr>
    </w:p>
    <w:p w:rsidR="00472921" w:rsidRPr="008D6168" w:rsidRDefault="00472921" w:rsidP="00472921">
      <w:pPr>
        <w:pStyle w:val="Balk2"/>
      </w:pPr>
      <w:bookmarkStart w:id="5" w:name="_Toc507792002"/>
      <w:r w:rsidRPr="008D6168">
        <w:t>Faaliyet Değerlendirme Raporu Tablosu</w:t>
      </w:r>
      <w:bookmarkEnd w:id="5"/>
    </w:p>
    <w:tbl>
      <w:tblPr>
        <w:tblW w:w="5056" w:type="pct"/>
        <w:tblInd w:w="2" w:type="dxa"/>
        <w:tblCellMar>
          <w:left w:w="0" w:type="dxa"/>
          <w:right w:w="0" w:type="dxa"/>
        </w:tblCellMar>
        <w:tblLook w:val="00A0" w:firstRow="1" w:lastRow="0" w:firstColumn="1" w:lastColumn="0" w:noHBand="0" w:noVBand="0"/>
      </w:tblPr>
      <w:tblGrid>
        <w:gridCol w:w="1264"/>
        <w:gridCol w:w="48"/>
        <w:gridCol w:w="5747"/>
        <w:gridCol w:w="2814"/>
        <w:gridCol w:w="4268"/>
      </w:tblGrid>
      <w:tr w:rsidR="00472921" w:rsidRPr="008D6168" w:rsidTr="00AD41A4">
        <w:trPr>
          <w:trHeight w:val="843"/>
        </w:trPr>
        <w:tc>
          <w:tcPr>
            <w:tcW w:w="2496" w:type="pct"/>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5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tabs>
                <w:tab w:val="clear" w:pos="720"/>
                <w:tab w:val="num" w:pos="315"/>
              </w:tabs>
              <w:ind w:left="740" w:hanging="425"/>
              <w:rPr>
                <w:sz w:val="22"/>
                <w:szCs w:val="22"/>
              </w:rPr>
            </w:pPr>
            <w:r w:rsidRPr="008D6168">
              <w:rPr>
                <w:b/>
                <w:bCs/>
                <w:color w:val="000000"/>
                <w:kern w:val="24"/>
                <w:sz w:val="22"/>
                <w:szCs w:val="22"/>
              </w:rPr>
              <w:t>2019 Yılı Performans Programı</w:t>
            </w:r>
          </w:p>
        </w:tc>
      </w:tr>
      <w:tr w:rsidR="00472921" w:rsidRPr="008D6168" w:rsidTr="00AD41A4">
        <w:trPr>
          <w:trHeight w:val="227"/>
        </w:trPr>
        <w:tc>
          <w:tcPr>
            <w:tcW w:w="464"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1</w:t>
            </w:r>
          </w:p>
        </w:tc>
        <w:tc>
          <w:tcPr>
            <w:tcW w:w="453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Kırsal alanda refahı yükseltmek, tarımsal üretimde verim ve kaliteyi artırarak istikrarlı gıda arzını sağlamak</w:t>
            </w:r>
          </w:p>
          <w:p w:rsidR="00472921" w:rsidRPr="008D6168" w:rsidRDefault="00472921" w:rsidP="00AD41A4">
            <w:pPr>
              <w:rPr>
                <w:bCs/>
                <w:sz w:val="22"/>
                <w:szCs w:val="22"/>
                <w:lang w:eastAsia="en-US"/>
              </w:rPr>
            </w:pPr>
          </w:p>
        </w:tc>
      </w:tr>
      <w:tr w:rsidR="00472921" w:rsidRPr="008D6168" w:rsidTr="00AD41A4">
        <w:trPr>
          <w:trHeight w:val="256"/>
        </w:trPr>
        <w:tc>
          <w:tcPr>
            <w:tcW w:w="464" w:type="pct"/>
            <w:gridSpan w:val="2"/>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b/>
                <w:sz w:val="22"/>
                <w:szCs w:val="22"/>
              </w:rPr>
            </w:pPr>
            <w:r w:rsidRPr="008D6168">
              <w:rPr>
                <w:b/>
                <w:sz w:val="22"/>
                <w:szCs w:val="22"/>
              </w:rPr>
              <w:t xml:space="preserve">Hedef 1.1: </w:t>
            </w:r>
          </w:p>
          <w:p w:rsidR="00472921" w:rsidRPr="008D6168" w:rsidRDefault="00472921" w:rsidP="00AD41A4">
            <w:pPr>
              <w:jc w:val="both"/>
              <w:rPr>
                <w:bCs/>
                <w:sz w:val="22"/>
                <w:szCs w:val="22"/>
              </w:rPr>
            </w:pPr>
            <w:r w:rsidRPr="008D6168">
              <w:rPr>
                <w:sz w:val="22"/>
                <w:szCs w:val="22"/>
              </w:rPr>
              <w:t>Bitkisel ürünlerde arz güvencesini sağlamak, yeni çeşit, metot ve teknoloji geliştirmek.</w:t>
            </w:r>
          </w:p>
        </w:tc>
      </w:tr>
      <w:tr w:rsidR="00472921" w:rsidRPr="008D6168" w:rsidTr="00AD41A4">
        <w:trPr>
          <w:trHeight w:val="466"/>
        </w:trPr>
        <w:tc>
          <w:tcPr>
            <w:tcW w:w="464" w:type="pct"/>
            <w:gridSpan w:val="2"/>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b/>
                <w:sz w:val="22"/>
                <w:szCs w:val="22"/>
              </w:rPr>
            </w:pPr>
            <w:r w:rsidRPr="008D6168">
              <w:rPr>
                <w:b/>
                <w:sz w:val="22"/>
                <w:szCs w:val="22"/>
              </w:rPr>
              <w:t>Performans Hedefleri:</w:t>
            </w:r>
          </w:p>
          <w:p w:rsidR="00472921" w:rsidRPr="008D6168" w:rsidRDefault="00472921" w:rsidP="00AD41A4">
            <w:pPr>
              <w:pStyle w:val="Default"/>
              <w:jc w:val="both"/>
              <w:rPr>
                <w:sz w:val="22"/>
                <w:szCs w:val="22"/>
              </w:rPr>
            </w:pPr>
            <w:r w:rsidRPr="008D6168">
              <w:rPr>
                <w:b/>
                <w:sz w:val="22"/>
                <w:szCs w:val="22"/>
              </w:rPr>
              <w:t>1.</w:t>
            </w:r>
            <w:r w:rsidRPr="008D6168">
              <w:rPr>
                <w:sz w:val="22"/>
                <w:szCs w:val="22"/>
              </w:rPr>
              <w:t xml:space="preserve"> Bitkisel ürünlerde arz güvencesini sağlamak, yeni çeşit, metot ve teknoloji geliştirmek</w:t>
            </w:r>
          </w:p>
        </w:tc>
      </w:tr>
      <w:tr w:rsidR="00472921" w:rsidRPr="008D6168" w:rsidTr="00AD41A4">
        <w:trPr>
          <w:trHeight w:val="248"/>
        </w:trPr>
        <w:tc>
          <w:tcPr>
            <w:tcW w:w="464" w:type="pct"/>
            <w:gridSpan w:val="2"/>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6" w:type="pct"/>
            <w:gridSpan w:val="3"/>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numPr>
                <w:ilvl w:val="0"/>
                <w:numId w:val="4"/>
              </w:numPr>
              <w:autoSpaceDE w:val="0"/>
              <w:autoSpaceDN w:val="0"/>
              <w:adjustRightInd w:val="0"/>
              <w:rPr>
                <w:sz w:val="22"/>
                <w:szCs w:val="22"/>
              </w:rPr>
            </w:pPr>
            <w:r w:rsidRPr="008D6168">
              <w:rPr>
                <w:sz w:val="22"/>
                <w:szCs w:val="22"/>
              </w:rPr>
              <w:t>Kayıt altına alınan yeni bitki çeşidi sayısı (1.470 adet)</w:t>
            </w:r>
          </w:p>
          <w:p w:rsidR="00472921" w:rsidRPr="008D6168" w:rsidRDefault="00472921" w:rsidP="00AD41A4">
            <w:pPr>
              <w:numPr>
                <w:ilvl w:val="0"/>
                <w:numId w:val="4"/>
              </w:numPr>
              <w:autoSpaceDE w:val="0"/>
              <w:autoSpaceDN w:val="0"/>
              <w:adjustRightInd w:val="0"/>
              <w:rPr>
                <w:sz w:val="22"/>
                <w:szCs w:val="22"/>
              </w:rPr>
            </w:pPr>
            <w:r w:rsidRPr="008D6168">
              <w:rPr>
                <w:sz w:val="22"/>
                <w:szCs w:val="22"/>
              </w:rPr>
              <w:t xml:space="preserve">Mera ıslah ve amenajman alanı (10.000.000 dekar/ kümülatif) </w:t>
            </w:r>
          </w:p>
          <w:p w:rsidR="00472921" w:rsidRPr="008D6168" w:rsidRDefault="00472921" w:rsidP="00AD41A4">
            <w:pPr>
              <w:numPr>
                <w:ilvl w:val="0"/>
                <w:numId w:val="4"/>
              </w:numPr>
              <w:autoSpaceDE w:val="0"/>
              <w:autoSpaceDN w:val="0"/>
              <w:adjustRightInd w:val="0"/>
              <w:rPr>
                <w:sz w:val="22"/>
                <w:szCs w:val="22"/>
              </w:rPr>
            </w:pPr>
            <w:r w:rsidRPr="008D6168">
              <w:rPr>
                <w:sz w:val="22"/>
                <w:szCs w:val="22"/>
              </w:rPr>
              <w:t>Yıllık yağlı tohumlu bitkiler üretim miktarı ( 4.278.185 ton)</w:t>
            </w:r>
          </w:p>
          <w:p w:rsidR="00472921" w:rsidRPr="008D6168" w:rsidRDefault="00472921" w:rsidP="00AD41A4">
            <w:pPr>
              <w:numPr>
                <w:ilvl w:val="0"/>
                <w:numId w:val="4"/>
              </w:numPr>
              <w:autoSpaceDE w:val="0"/>
              <w:autoSpaceDN w:val="0"/>
              <w:adjustRightInd w:val="0"/>
              <w:rPr>
                <w:sz w:val="22"/>
                <w:szCs w:val="22"/>
              </w:rPr>
            </w:pPr>
            <w:r w:rsidRPr="008D6168">
              <w:rPr>
                <w:sz w:val="22"/>
                <w:szCs w:val="22"/>
              </w:rPr>
              <w:t>Bitkisel üretim için geliştirilecek çeşit sayısı (147 adet/kümülatif)</w:t>
            </w:r>
          </w:p>
          <w:p w:rsidR="00472921" w:rsidRPr="008D6168" w:rsidRDefault="00472921" w:rsidP="00AD41A4">
            <w:pPr>
              <w:pStyle w:val="Default"/>
              <w:numPr>
                <w:ilvl w:val="0"/>
                <w:numId w:val="4"/>
              </w:numPr>
              <w:jc w:val="both"/>
              <w:rPr>
                <w:sz w:val="22"/>
                <w:szCs w:val="22"/>
              </w:rPr>
            </w:pPr>
            <w:r w:rsidRPr="008D6168">
              <w:rPr>
                <w:sz w:val="22"/>
                <w:szCs w:val="22"/>
              </w:rPr>
              <w:t>Bitki sağlığında geliştirilen biyolojik ve/veya biyoteknik mücadele ürünü ve metodu sayısı (6 adet/kümülatif)</w:t>
            </w:r>
          </w:p>
        </w:tc>
      </w:tr>
      <w:tr w:rsidR="00472921" w:rsidRPr="008D6168" w:rsidTr="00AD41A4">
        <w:trPr>
          <w:trHeight w:val="224"/>
        </w:trPr>
        <w:tc>
          <w:tcPr>
            <w:tcW w:w="464"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F1</w:t>
            </w:r>
          </w:p>
        </w:tc>
        <w:tc>
          <w:tcPr>
            <w:tcW w:w="453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color w:val="000000"/>
                <w:kern w:val="24"/>
                <w:sz w:val="22"/>
                <w:szCs w:val="22"/>
              </w:rPr>
            </w:pPr>
            <w:r w:rsidRPr="008D6168">
              <w:rPr>
                <w:b/>
                <w:bCs/>
                <w:color w:val="000000"/>
                <w:kern w:val="24"/>
                <w:sz w:val="22"/>
                <w:szCs w:val="22"/>
              </w:rPr>
              <w:t>1</w:t>
            </w:r>
            <w:r w:rsidRPr="008D6168">
              <w:rPr>
                <w:color w:val="000000"/>
                <w:kern w:val="24"/>
                <w:sz w:val="22"/>
                <w:szCs w:val="22"/>
              </w:rPr>
              <w:t>.</w:t>
            </w:r>
            <w:r w:rsidRPr="008D6168">
              <w:rPr>
                <w:sz w:val="22"/>
                <w:szCs w:val="22"/>
              </w:rPr>
              <w:t xml:space="preserve"> </w:t>
            </w:r>
            <w:r w:rsidRPr="008D6168">
              <w:rPr>
                <w:rFonts w:eastAsia="TimesNewRomanPSMT"/>
                <w:sz w:val="22"/>
                <w:szCs w:val="22"/>
              </w:rPr>
              <w:t>Bitkisel ürünlerde arz güvencesinin sağlanması</w:t>
            </w:r>
          </w:p>
        </w:tc>
      </w:tr>
      <w:tr w:rsidR="00472921" w:rsidRPr="008D6168" w:rsidTr="00AD41A4">
        <w:trPr>
          <w:trHeight w:val="317"/>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316"/>
        </w:trPr>
        <w:tc>
          <w:tcPr>
            <w:tcW w:w="464" w:type="pct"/>
            <w:gridSpan w:val="2"/>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1"/>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46"/>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01"/>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46"/>
        </w:trPr>
        <w:tc>
          <w:tcPr>
            <w:tcW w:w="464"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48"/>
        </w:trPr>
        <w:tc>
          <w:tcPr>
            <w:tcW w:w="3491"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248"/>
        </w:trPr>
        <w:tc>
          <w:tcPr>
            <w:tcW w:w="447" w:type="pct"/>
            <w:tcBorders>
              <w:top w:val="single" w:sz="8" w:space="0" w:color="000000"/>
              <w:left w:val="single" w:sz="8" w:space="0" w:color="000000"/>
              <w:bottom w:val="single" w:sz="8" w:space="0" w:color="000000"/>
              <w:right w:val="single" w:sz="4" w:space="0" w:color="auto"/>
            </w:tcBorders>
            <w:shd w:val="clear" w:color="auto" w:fill="auto"/>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4553" w:type="pct"/>
            <w:gridSpan w:val="4"/>
            <w:tcBorders>
              <w:top w:val="single" w:sz="8" w:space="0" w:color="000000"/>
              <w:left w:val="single" w:sz="4" w:space="0" w:color="auto"/>
              <w:bottom w:val="single" w:sz="8" w:space="0" w:color="000000"/>
              <w:right w:val="single" w:sz="4" w:space="0" w:color="auto"/>
            </w:tcBorders>
            <w:shd w:val="clear" w:color="auto" w:fill="auto"/>
            <w:vAlign w:val="center"/>
          </w:tcPr>
          <w:p w:rsidR="00472921" w:rsidRPr="008D6168" w:rsidRDefault="00472921" w:rsidP="00AD41A4">
            <w:pPr>
              <w:jc w:val="center"/>
              <w:rPr>
                <w:b/>
                <w:bCs/>
                <w:color w:val="000000"/>
                <w:kern w:val="24"/>
                <w:sz w:val="22"/>
                <w:szCs w:val="22"/>
              </w:rPr>
            </w:pPr>
          </w:p>
        </w:tc>
      </w:tr>
    </w:tbl>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075"/>
        <w:gridCol w:w="4298"/>
        <w:gridCol w:w="3628"/>
      </w:tblGrid>
      <w:tr w:rsidR="00472921" w:rsidRPr="008D6168" w:rsidTr="00AD41A4">
        <w:trPr>
          <w:trHeight w:val="772"/>
        </w:trPr>
        <w:tc>
          <w:tcPr>
            <w:tcW w:w="2234"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6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49"/>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1</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Kırsal alanda refahı yükseltmek, tarımsal üretimde verim ve kaliteyi artırarak istikrarlı gıda arzını sağlamak</w:t>
            </w:r>
          </w:p>
          <w:p w:rsidR="00472921" w:rsidRPr="008D6168" w:rsidRDefault="00472921" w:rsidP="00AD41A4">
            <w:pPr>
              <w:rPr>
                <w:bCs/>
                <w:sz w:val="22"/>
                <w:szCs w:val="22"/>
                <w:lang w:eastAsia="en-US"/>
              </w:rPr>
            </w:pPr>
          </w:p>
        </w:tc>
      </w:tr>
      <w:tr w:rsidR="00472921" w:rsidRPr="008D6168" w:rsidTr="00AD41A4">
        <w:trPr>
          <w:trHeight w:val="25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b/>
                <w:sz w:val="22"/>
                <w:szCs w:val="22"/>
              </w:rPr>
              <w:t>Hedef 1.2</w:t>
            </w:r>
            <w:r w:rsidRPr="008D6168">
              <w:rPr>
                <w:sz w:val="22"/>
                <w:szCs w:val="22"/>
              </w:rPr>
              <w:t xml:space="preserve">: </w:t>
            </w:r>
          </w:p>
          <w:p w:rsidR="00472921" w:rsidRPr="008D6168" w:rsidRDefault="00472921" w:rsidP="00AD41A4">
            <w:pPr>
              <w:pStyle w:val="Default"/>
              <w:jc w:val="both"/>
              <w:rPr>
                <w:sz w:val="22"/>
                <w:szCs w:val="22"/>
              </w:rPr>
            </w:pPr>
            <w:r w:rsidRPr="008D6168">
              <w:rPr>
                <w:sz w:val="22"/>
                <w:szCs w:val="22"/>
              </w:rPr>
              <w:t>Hayvansal ürünlerde arz güvencesini sağlamak, yeni ırk, metot ve teknoloji geliştirmek</w:t>
            </w:r>
          </w:p>
        </w:tc>
      </w:tr>
      <w:tr w:rsidR="00472921" w:rsidRPr="008D6168" w:rsidTr="00AD41A4">
        <w:trPr>
          <w:trHeight w:val="272"/>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tcPr>
          <w:p w:rsidR="00472921" w:rsidRPr="008D6168" w:rsidRDefault="00472921" w:rsidP="00AD41A4">
            <w:pPr>
              <w:pStyle w:val="AralkYok"/>
              <w:rPr>
                <w:b/>
                <w:sz w:val="22"/>
                <w:szCs w:val="22"/>
              </w:rPr>
            </w:pPr>
            <w:r w:rsidRPr="008D6168">
              <w:rPr>
                <w:b/>
                <w:sz w:val="22"/>
                <w:szCs w:val="22"/>
              </w:rPr>
              <w:t>Performans Hedefleri  1.2.</w:t>
            </w:r>
          </w:p>
          <w:p w:rsidR="00472921" w:rsidRPr="008D6168" w:rsidRDefault="00472921" w:rsidP="00AD41A4">
            <w:pPr>
              <w:pStyle w:val="AralkYok"/>
              <w:rPr>
                <w:b/>
                <w:sz w:val="22"/>
                <w:szCs w:val="22"/>
              </w:rPr>
            </w:pPr>
            <w:r w:rsidRPr="008D6168">
              <w:rPr>
                <w:rFonts w:eastAsia="TimesNewRomanPSMT"/>
                <w:sz w:val="22"/>
                <w:szCs w:val="22"/>
              </w:rPr>
              <w:t>Hayvansal ürünlerde arz güvencesini sağlamak, yeni ırk, metot ve teknoloji geliştirmek</w:t>
            </w:r>
          </w:p>
          <w:p w:rsidR="00472921" w:rsidRPr="008D6168" w:rsidRDefault="00472921" w:rsidP="00AD41A4">
            <w:pPr>
              <w:pStyle w:val="AralkYok"/>
              <w:rPr>
                <w:sz w:val="22"/>
                <w:szCs w:val="22"/>
              </w:rPr>
            </w:pPr>
          </w:p>
        </w:tc>
      </w:tr>
      <w:tr w:rsidR="00472921" w:rsidRPr="008D6168" w:rsidTr="00AD41A4">
        <w:trPr>
          <w:trHeight w:hRule="exact" w:val="2217"/>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7" w:type="pct"/>
            <w:gridSpan w:val="3"/>
            <w:tcBorders>
              <w:top w:val="single" w:sz="4" w:space="0" w:color="auto"/>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b/>
                <w:sz w:val="22"/>
                <w:szCs w:val="22"/>
              </w:rPr>
              <w:t xml:space="preserve">Performans Göstergeleri </w:t>
            </w:r>
          </w:p>
          <w:p w:rsidR="00472921" w:rsidRPr="008D6168" w:rsidRDefault="00472921" w:rsidP="00AD41A4">
            <w:pPr>
              <w:numPr>
                <w:ilvl w:val="0"/>
                <w:numId w:val="5"/>
              </w:numPr>
              <w:autoSpaceDE w:val="0"/>
              <w:autoSpaceDN w:val="0"/>
              <w:adjustRightInd w:val="0"/>
              <w:rPr>
                <w:sz w:val="22"/>
                <w:szCs w:val="22"/>
              </w:rPr>
            </w:pPr>
            <w:r w:rsidRPr="008D6168">
              <w:rPr>
                <w:sz w:val="22"/>
                <w:szCs w:val="22"/>
              </w:rPr>
              <w:t>Sanayiye giden yıllık süt miktarı (9.307.000 ton)</w:t>
            </w:r>
          </w:p>
          <w:p w:rsidR="00472921" w:rsidRPr="008D6168" w:rsidRDefault="00472921" w:rsidP="00AD41A4">
            <w:pPr>
              <w:numPr>
                <w:ilvl w:val="0"/>
                <w:numId w:val="5"/>
              </w:numPr>
              <w:autoSpaceDE w:val="0"/>
              <w:autoSpaceDN w:val="0"/>
              <w:adjustRightInd w:val="0"/>
              <w:rPr>
                <w:sz w:val="22"/>
                <w:szCs w:val="22"/>
              </w:rPr>
            </w:pPr>
            <w:r w:rsidRPr="008D6168">
              <w:rPr>
                <w:sz w:val="22"/>
                <w:szCs w:val="22"/>
              </w:rPr>
              <w:t>Yıllık kırmızı et üretim miktarı ( 1.250.000 ton)</w:t>
            </w:r>
          </w:p>
          <w:p w:rsidR="00472921" w:rsidRPr="008D6168" w:rsidRDefault="00472921" w:rsidP="00AD41A4">
            <w:pPr>
              <w:numPr>
                <w:ilvl w:val="0"/>
                <w:numId w:val="5"/>
              </w:numPr>
              <w:autoSpaceDE w:val="0"/>
              <w:autoSpaceDN w:val="0"/>
              <w:adjustRightInd w:val="0"/>
              <w:rPr>
                <w:sz w:val="22"/>
                <w:szCs w:val="22"/>
              </w:rPr>
            </w:pPr>
            <w:r w:rsidRPr="008D6168">
              <w:rPr>
                <w:sz w:val="22"/>
                <w:szCs w:val="22"/>
              </w:rPr>
              <w:t xml:space="preserve">Sığır varlığı içinde kültür ırkı oranı ( % 50)  </w:t>
            </w:r>
          </w:p>
          <w:p w:rsidR="00472921" w:rsidRPr="008D6168" w:rsidRDefault="00472921" w:rsidP="00AD41A4">
            <w:pPr>
              <w:numPr>
                <w:ilvl w:val="0"/>
                <w:numId w:val="5"/>
              </w:numPr>
              <w:autoSpaceDE w:val="0"/>
              <w:autoSpaceDN w:val="0"/>
              <w:adjustRightInd w:val="0"/>
              <w:rPr>
                <w:sz w:val="22"/>
                <w:szCs w:val="22"/>
              </w:rPr>
            </w:pPr>
            <w:r w:rsidRPr="008D6168">
              <w:rPr>
                <w:sz w:val="22"/>
                <w:szCs w:val="22"/>
              </w:rPr>
              <w:t>Geliştirilen biyolojik ürün, teşhis metodu ve epidemiyolojisi tespit edilen hastalıkların sayısı ( 10 adet/kümülatif)</w:t>
            </w:r>
          </w:p>
          <w:p w:rsidR="00472921" w:rsidRPr="008D6168" w:rsidRDefault="00472921" w:rsidP="00AD41A4">
            <w:pPr>
              <w:numPr>
                <w:ilvl w:val="0"/>
                <w:numId w:val="5"/>
              </w:numPr>
              <w:autoSpaceDE w:val="0"/>
              <w:autoSpaceDN w:val="0"/>
              <w:adjustRightInd w:val="0"/>
              <w:rPr>
                <w:sz w:val="22"/>
                <w:szCs w:val="22"/>
              </w:rPr>
            </w:pPr>
            <w:r w:rsidRPr="008D6168">
              <w:rPr>
                <w:sz w:val="22"/>
                <w:szCs w:val="22"/>
              </w:rPr>
              <w:t>Enstitülerde hayvan ıslahına yönelik yürütülen yıllık proje sayısı ( 10 adet)</w:t>
            </w:r>
          </w:p>
          <w:p w:rsidR="00472921" w:rsidRPr="008D6168" w:rsidRDefault="00472921" w:rsidP="00AD41A4">
            <w:pPr>
              <w:pStyle w:val="Default"/>
              <w:ind w:left="720"/>
              <w:rPr>
                <w:bCs/>
                <w:kern w:val="24"/>
                <w:sz w:val="22"/>
                <w:szCs w:val="22"/>
              </w:rPr>
            </w:pPr>
          </w:p>
        </w:tc>
      </w:tr>
      <w:tr w:rsidR="00472921" w:rsidRPr="008D6168" w:rsidTr="00AD41A4">
        <w:trPr>
          <w:trHeight w:val="161"/>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numPr>
                <w:ilvl w:val="0"/>
                <w:numId w:val="6"/>
              </w:numPr>
              <w:rPr>
                <w:sz w:val="22"/>
                <w:szCs w:val="22"/>
              </w:rPr>
            </w:pPr>
            <w:r w:rsidRPr="008D6168">
              <w:rPr>
                <w:rFonts w:eastAsia="TimesNewRomanPSMT"/>
                <w:sz w:val="22"/>
                <w:szCs w:val="22"/>
              </w:rPr>
              <w:t>Hayvansal ürünlerde arz güvencesinin sağlanması</w:t>
            </w:r>
          </w:p>
        </w:tc>
      </w:tr>
      <w:tr w:rsidR="00472921" w:rsidRPr="008D6168" w:rsidTr="00AD41A4">
        <w:trPr>
          <w:trHeight w:val="28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55"/>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2"/>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4"/>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0"/>
        </w:trPr>
        <w:tc>
          <w:tcPr>
            <w:tcW w:w="3734"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266"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54"/>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F1</w:t>
            </w:r>
          </w:p>
        </w:tc>
        <w:tc>
          <w:tcPr>
            <w:tcW w:w="327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26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Default="00472921" w:rsidP="00472921">
      <w:pPr>
        <w:pStyle w:val="Default"/>
        <w:rPr>
          <w:b/>
          <w:bCs/>
          <w:sz w:val="22"/>
          <w:szCs w:val="22"/>
        </w:rPr>
      </w:pPr>
    </w:p>
    <w:p w:rsidR="00472921" w:rsidRPr="008D6168" w:rsidRDefault="00472921" w:rsidP="00472921">
      <w:pPr>
        <w:pStyle w:val="Default"/>
        <w:rPr>
          <w:b/>
          <w:bCs/>
          <w:sz w:val="22"/>
          <w:szCs w:val="22"/>
        </w:rPr>
      </w:pPr>
    </w:p>
    <w:p w:rsidR="00472921" w:rsidRPr="008D6168" w:rsidRDefault="00472921" w:rsidP="00472921">
      <w:pPr>
        <w:pStyle w:val="Default"/>
        <w:rPr>
          <w:b/>
          <w:bCs/>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066"/>
        <w:gridCol w:w="3611"/>
        <w:gridCol w:w="4324"/>
      </w:tblGrid>
      <w:tr w:rsidR="00472921" w:rsidRPr="008D6168" w:rsidTr="00AD41A4">
        <w:trPr>
          <w:trHeight w:val="772"/>
        </w:trPr>
        <w:tc>
          <w:tcPr>
            <w:tcW w:w="223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3"/>
              </w:numPr>
              <w:rPr>
                <w:sz w:val="22"/>
                <w:szCs w:val="22"/>
              </w:rPr>
            </w:pPr>
            <w:r w:rsidRPr="008D6168">
              <w:rPr>
                <w:b/>
                <w:bCs/>
                <w:color w:val="000000"/>
                <w:kern w:val="24"/>
                <w:sz w:val="22"/>
                <w:szCs w:val="22"/>
              </w:rPr>
              <w:t>2019 Yılı Performans Programı</w:t>
            </w:r>
          </w:p>
        </w:tc>
      </w:tr>
      <w:tr w:rsidR="00472921" w:rsidRPr="008D6168" w:rsidTr="00AD41A4">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1</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Kırsal alanda refahı yükseltmek, tarımsal üretimde verim ve kaliteyi artırarak istikrarlı gıda arzını sağlamak</w:t>
            </w:r>
          </w:p>
          <w:p w:rsidR="00472921" w:rsidRPr="008D6168" w:rsidRDefault="00472921" w:rsidP="00AD41A4">
            <w:pPr>
              <w:jc w:val="both"/>
              <w:rPr>
                <w:bCs/>
                <w:sz w:val="22"/>
                <w:szCs w:val="22"/>
              </w:rPr>
            </w:pPr>
          </w:p>
        </w:tc>
      </w:tr>
      <w:tr w:rsidR="00472921" w:rsidRPr="008D6168" w:rsidTr="00AD41A4">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sz w:val="22"/>
                <w:szCs w:val="22"/>
              </w:rPr>
            </w:pPr>
            <w:r w:rsidRPr="008D6168">
              <w:rPr>
                <w:b/>
                <w:bCs/>
                <w:sz w:val="22"/>
                <w:szCs w:val="22"/>
              </w:rPr>
              <w:t>Hedef 1.3</w:t>
            </w:r>
          </w:p>
          <w:p w:rsidR="00472921" w:rsidRPr="008D6168" w:rsidRDefault="00472921" w:rsidP="00AD41A4">
            <w:pPr>
              <w:pStyle w:val="AralkYok"/>
              <w:rPr>
                <w:sz w:val="22"/>
                <w:szCs w:val="22"/>
              </w:rPr>
            </w:pPr>
            <w:r w:rsidRPr="008D6168">
              <w:rPr>
                <w:sz w:val="22"/>
                <w:szCs w:val="22"/>
              </w:rPr>
              <w:t xml:space="preserve"> Hayvansal ürünlerde arz güvencesini sağlamak, yeni ırk, metot ve teknoloji geliştirmek</w:t>
            </w:r>
          </w:p>
          <w:p w:rsidR="00472921" w:rsidRPr="008D6168" w:rsidRDefault="00472921" w:rsidP="00AD41A4">
            <w:pPr>
              <w:pStyle w:val="Default"/>
              <w:jc w:val="both"/>
              <w:rPr>
                <w:sz w:val="22"/>
                <w:szCs w:val="22"/>
              </w:rPr>
            </w:pPr>
          </w:p>
        </w:tc>
      </w:tr>
      <w:tr w:rsidR="00472921" w:rsidRPr="008D6168" w:rsidTr="00AD41A4">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sz w:val="22"/>
                <w:szCs w:val="22"/>
              </w:rPr>
            </w:pPr>
            <w:r w:rsidRPr="008D6168">
              <w:rPr>
                <w:b/>
                <w:sz w:val="22"/>
                <w:szCs w:val="22"/>
              </w:rPr>
              <w:t>Performans Hedefi 1.3</w:t>
            </w:r>
          </w:p>
          <w:p w:rsidR="00472921" w:rsidRPr="008D6168" w:rsidRDefault="00472921" w:rsidP="00AD41A4">
            <w:pPr>
              <w:jc w:val="both"/>
              <w:rPr>
                <w:b/>
                <w:bCs/>
                <w:color w:val="000000"/>
                <w:kern w:val="24"/>
                <w:sz w:val="22"/>
                <w:szCs w:val="22"/>
              </w:rPr>
            </w:pPr>
            <w:r w:rsidRPr="008D6168">
              <w:rPr>
                <w:sz w:val="22"/>
                <w:szCs w:val="22"/>
              </w:rPr>
              <w:t>Rekabet gücü yüksek, sürdürülebilir bir tarım sektörü için uygun politika araçlarını geliştirmek</w:t>
            </w:r>
          </w:p>
        </w:tc>
      </w:tr>
      <w:tr w:rsidR="00472921" w:rsidRPr="008D6168" w:rsidTr="00AD41A4">
        <w:trPr>
          <w:trHeight w:val="1331"/>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numPr>
                <w:ilvl w:val="0"/>
                <w:numId w:val="7"/>
              </w:numPr>
              <w:jc w:val="both"/>
              <w:rPr>
                <w:sz w:val="22"/>
                <w:szCs w:val="22"/>
              </w:rPr>
            </w:pPr>
            <w:r w:rsidRPr="008D6168">
              <w:rPr>
                <w:sz w:val="22"/>
                <w:szCs w:val="22"/>
              </w:rPr>
              <w:t>Faaliyete geçen TDİOSB sayısı ( 6 adet/kümülatif)</w:t>
            </w:r>
          </w:p>
          <w:p w:rsidR="00472921" w:rsidRPr="008D6168" w:rsidRDefault="00472921" w:rsidP="00AD41A4">
            <w:pPr>
              <w:numPr>
                <w:ilvl w:val="0"/>
                <w:numId w:val="7"/>
              </w:numPr>
              <w:jc w:val="both"/>
              <w:rPr>
                <w:sz w:val="22"/>
                <w:szCs w:val="22"/>
              </w:rPr>
            </w:pPr>
            <w:r w:rsidRPr="008D6168">
              <w:rPr>
                <w:sz w:val="22"/>
                <w:szCs w:val="22"/>
              </w:rPr>
              <w:t>Tarım Sigortası yıllık poliçe sayısı ( 1.850.000 adet)</w:t>
            </w:r>
          </w:p>
          <w:p w:rsidR="00472921" w:rsidRPr="008D6168" w:rsidRDefault="00472921" w:rsidP="00AD41A4">
            <w:pPr>
              <w:numPr>
                <w:ilvl w:val="0"/>
                <w:numId w:val="7"/>
              </w:numPr>
              <w:jc w:val="both"/>
              <w:rPr>
                <w:sz w:val="22"/>
                <w:szCs w:val="22"/>
              </w:rPr>
            </w:pPr>
            <w:r w:rsidRPr="008D6168">
              <w:rPr>
                <w:sz w:val="22"/>
                <w:szCs w:val="22"/>
              </w:rPr>
              <w:t>Fiyat takibi yapılan tarımsal ürün sayısı ( 75 adet/kümülatif)</w:t>
            </w:r>
          </w:p>
          <w:p w:rsidR="00472921" w:rsidRPr="008D6168" w:rsidRDefault="00472921" w:rsidP="00AD41A4">
            <w:pPr>
              <w:numPr>
                <w:ilvl w:val="0"/>
                <w:numId w:val="7"/>
              </w:numPr>
              <w:jc w:val="both"/>
              <w:rPr>
                <w:sz w:val="22"/>
                <w:szCs w:val="22"/>
              </w:rPr>
            </w:pPr>
            <w:r w:rsidRPr="008D6168">
              <w:rPr>
                <w:sz w:val="22"/>
                <w:szCs w:val="22"/>
              </w:rPr>
              <w:t>Pazarlama, tanıtım ve coğrafi işaretler konusunda farkındalık geliştirme ve güçlendirme çalışmaları yapılan üretici örgütü sayısı ( 93 adet/kümülatif)</w:t>
            </w:r>
          </w:p>
          <w:p w:rsidR="00472921" w:rsidRPr="008D6168" w:rsidRDefault="00472921" w:rsidP="00AD41A4">
            <w:pPr>
              <w:numPr>
                <w:ilvl w:val="0"/>
                <w:numId w:val="7"/>
              </w:numPr>
              <w:jc w:val="both"/>
              <w:rPr>
                <w:sz w:val="22"/>
                <w:szCs w:val="22"/>
              </w:rPr>
            </w:pPr>
            <w:r w:rsidRPr="008D6168">
              <w:rPr>
                <w:sz w:val="22"/>
                <w:szCs w:val="22"/>
              </w:rPr>
              <w:t>Alt sektörler için hazırlanan orta ve uzun vadeli politika raporu sayısı ( 8 adet/kümülatif)</w:t>
            </w:r>
          </w:p>
        </w:tc>
      </w:tr>
      <w:tr w:rsidR="00472921" w:rsidRPr="008D6168" w:rsidTr="00AD41A4">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w:t>
            </w:r>
            <w:r w:rsidRPr="008D6168">
              <w:rPr>
                <w:sz w:val="22"/>
                <w:szCs w:val="22"/>
              </w:rPr>
              <w:t>Sürdürülebilir bir tarım sektörü için politika oluşturma</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00"/>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066"/>
        <w:gridCol w:w="3611"/>
        <w:gridCol w:w="4324"/>
      </w:tblGrid>
      <w:tr w:rsidR="00472921" w:rsidRPr="008D6168" w:rsidTr="00AD41A4">
        <w:trPr>
          <w:trHeight w:val="772"/>
        </w:trPr>
        <w:tc>
          <w:tcPr>
            <w:tcW w:w="223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6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3"/>
              </w:numPr>
              <w:rPr>
                <w:sz w:val="22"/>
                <w:szCs w:val="22"/>
              </w:rPr>
            </w:pPr>
            <w:r w:rsidRPr="008D6168">
              <w:rPr>
                <w:b/>
                <w:bCs/>
                <w:color w:val="000000"/>
                <w:kern w:val="24"/>
                <w:sz w:val="22"/>
                <w:szCs w:val="22"/>
              </w:rPr>
              <w:t>2019 Yılı Performans Programı</w:t>
            </w:r>
          </w:p>
        </w:tc>
      </w:tr>
      <w:tr w:rsidR="00472921" w:rsidRPr="008D6168" w:rsidTr="00AD41A4">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lastRenderedPageBreak/>
              <w:t>Stratejik Amaç 1</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Kırsal alanda refahı yükseltmek, tarımsal üretimde verim ve kaliteyi artırarak istikrarlı gıda arzını sağlamak</w:t>
            </w:r>
          </w:p>
        </w:tc>
      </w:tr>
      <w:tr w:rsidR="00472921" w:rsidRPr="008D6168" w:rsidTr="00AD41A4">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sz w:val="22"/>
                <w:szCs w:val="22"/>
              </w:rPr>
            </w:pPr>
            <w:r w:rsidRPr="008D6168">
              <w:rPr>
                <w:b/>
                <w:bCs/>
                <w:sz w:val="22"/>
                <w:szCs w:val="22"/>
              </w:rPr>
              <w:t>Stratejik Hedef 1.4</w:t>
            </w:r>
          </w:p>
          <w:p w:rsidR="00472921" w:rsidRPr="008D6168" w:rsidRDefault="00472921" w:rsidP="00AD41A4">
            <w:pPr>
              <w:pStyle w:val="Default"/>
              <w:jc w:val="both"/>
              <w:rPr>
                <w:sz w:val="22"/>
                <w:szCs w:val="22"/>
              </w:rPr>
            </w:pPr>
            <w:r w:rsidRPr="008D6168">
              <w:rPr>
                <w:sz w:val="22"/>
                <w:szCs w:val="22"/>
              </w:rPr>
              <w:t>Üreticilere ve tüketicilere yönelik eğitim stratejileri ve danışmanlık sistemi geliştirmek</w:t>
            </w:r>
          </w:p>
        </w:tc>
      </w:tr>
      <w:tr w:rsidR="00472921" w:rsidRPr="008D6168" w:rsidTr="00AD41A4">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Cs/>
                <w:color w:val="000000"/>
                <w:kern w:val="24"/>
                <w:sz w:val="22"/>
                <w:szCs w:val="22"/>
              </w:rPr>
            </w:pPr>
            <w:r w:rsidRPr="008D6168">
              <w:rPr>
                <w:b/>
                <w:bCs/>
                <w:color w:val="000000"/>
                <w:kern w:val="24"/>
                <w:sz w:val="22"/>
                <w:szCs w:val="22"/>
              </w:rPr>
              <w:t>Performans Hedefi</w:t>
            </w:r>
            <w:r w:rsidRPr="008D6168">
              <w:rPr>
                <w:bCs/>
                <w:color w:val="000000"/>
                <w:kern w:val="24"/>
                <w:sz w:val="22"/>
                <w:szCs w:val="22"/>
              </w:rPr>
              <w:t xml:space="preserve"> </w:t>
            </w:r>
            <w:r w:rsidRPr="008D6168">
              <w:rPr>
                <w:b/>
                <w:bCs/>
                <w:color w:val="000000"/>
                <w:kern w:val="24"/>
                <w:sz w:val="22"/>
                <w:szCs w:val="22"/>
              </w:rPr>
              <w:t>1.4</w:t>
            </w:r>
          </w:p>
          <w:p w:rsidR="00472921" w:rsidRPr="008D6168" w:rsidRDefault="00472921" w:rsidP="00AD41A4">
            <w:pPr>
              <w:jc w:val="both"/>
              <w:rPr>
                <w:bCs/>
                <w:color w:val="000000"/>
                <w:kern w:val="24"/>
                <w:sz w:val="22"/>
                <w:szCs w:val="22"/>
              </w:rPr>
            </w:pPr>
            <w:r w:rsidRPr="008D6168">
              <w:rPr>
                <w:sz w:val="22"/>
                <w:szCs w:val="22"/>
              </w:rPr>
              <w:t>Üreticilere ve tüketicilere yönelik eğitim stratejileri ve danışmanlık sistemi geliştirmek</w:t>
            </w:r>
          </w:p>
        </w:tc>
      </w:tr>
      <w:tr w:rsidR="00472921" w:rsidRPr="008D6168" w:rsidTr="00AD41A4">
        <w:trPr>
          <w:trHeight w:val="1700"/>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13"/>
              </w:numPr>
              <w:jc w:val="both"/>
              <w:rPr>
                <w:sz w:val="22"/>
                <w:szCs w:val="22"/>
              </w:rPr>
            </w:pPr>
            <w:r w:rsidRPr="008D6168">
              <w:rPr>
                <w:sz w:val="22"/>
                <w:szCs w:val="22"/>
              </w:rPr>
              <w:t>Eğitimlere katılan tarım danışmanı sayısı ( 330 adet/kümülatif)</w:t>
            </w:r>
          </w:p>
          <w:p w:rsidR="00472921" w:rsidRPr="008D6168" w:rsidRDefault="00472921" w:rsidP="00472921">
            <w:pPr>
              <w:pStyle w:val="AralkYok"/>
              <w:numPr>
                <w:ilvl w:val="0"/>
                <w:numId w:val="13"/>
              </w:numPr>
              <w:jc w:val="both"/>
              <w:rPr>
                <w:sz w:val="22"/>
                <w:szCs w:val="22"/>
              </w:rPr>
            </w:pPr>
            <w:r w:rsidRPr="008D6168">
              <w:rPr>
                <w:sz w:val="22"/>
                <w:szCs w:val="22"/>
              </w:rPr>
              <w:t>Tarımsal danışmanlık hizmeti alan yıllık işletme sayısı ( 59.445 adet)</w:t>
            </w:r>
          </w:p>
          <w:p w:rsidR="00472921" w:rsidRPr="008D6168" w:rsidRDefault="00472921" w:rsidP="00472921">
            <w:pPr>
              <w:pStyle w:val="AralkYok"/>
              <w:numPr>
                <w:ilvl w:val="0"/>
                <w:numId w:val="13"/>
              </w:numPr>
              <w:jc w:val="both"/>
              <w:rPr>
                <w:sz w:val="22"/>
                <w:szCs w:val="22"/>
              </w:rPr>
            </w:pPr>
            <w:r w:rsidRPr="008D6168">
              <w:rPr>
                <w:sz w:val="22"/>
                <w:szCs w:val="22"/>
              </w:rPr>
              <w:t>Tarımsal içerikli TV program sayısı ( 405 adet/kümülatif)</w:t>
            </w:r>
          </w:p>
          <w:p w:rsidR="00472921" w:rsidRPr="008D6168" w:rsidRDefault="00472921" w:rsidP="00472921">
            <w:pPr>
              <w:pStyle w:val="AralkYok"/>
              <w:numPr>
                <w:ilvl w:val="0"/>
                <w:numId w:val="13"/>
              </w:numPr>
              <w:jc w:val="both"/>
              <w:rPr>
                <w:sz w:val="22"/>
                <w:szCs w:val="22"/>
              </w:rPr>
            </w:pPr>
            <w:r w:rsidRPr="008D6168">
              <w:rPr>
                <w:sz w:val="22"/>
                <w:szCs w:val="22"/>
              </w:rPr>
              <w:t>Tarımsal ve ev ekonomisi konularında her yıl eğitilen kadın sayısı ( 135.000 kişi)</w:t>
            </w:r>
          </w:p>
          <w:p w:rsidR="00472921" w:rsidRPr="008D6168" w:rsidRDefault="00472921" w:rsidP="00AD41A4">
            <w:pPr>
              <w:pStyle w:val="Default"/>
              <w:numPr>
                <w:ilvl w:val="0"/>
                <w:numId w:val="13"/>
              </w:numPr>
              <w:rPr>
                <w:sz w:val="22"/>
                <w:szCs w:val="22"/>
              </w:rPr>
            </w:pPr>
            <w:r w:rsidRPr="008D6168">
              <w:rPr>
                <w:sz w:val="22"/>
                <w:szCs w:val="22"/>
              </w:rPr>
              <w:t>Eğitimler sonucu verilen yıllık sertifika/belge sayısı ( 26.050 adet)</w:t>
            </w:r>
          </w:p>
        </w:tc>
      </w:tr>
      <w:tr w:rsidR="00472921" w:rsidRPr="008D6168" w:rsidTr="00AD41A4">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Eğitim, yayım ve danışmanlık faaliyetlerinin geliştirilmesi</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00"/>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Default="00472921" w:rsidP="00472921">
      <w:pPr>
        <w:tabs>
          <w:tab w:val="left" w:pos="-3780"/>
          <w:tab w:val="left" w:pos="284"/>
          <w:tab w:val="left" w:pos="567"/>
          <w:tab w:val="right" w:leader="dot" w:pos="9360"/>
        </w:tabs>
        <w:rPr>
          <w:b/>
          <w:bCs/>
          <w:color w:val="C00000"/>
          <w:sz w:val="22"/>
          <w:szCs w:val="22"/>
        </w:rPr>
      </w:pPr>
    </w:p>
    <w:p w:rsidR="00472921"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tbl>
      <w:tblPr>
        <w:tblW w:w="5123" w:type="pct"/>
        <w:tblInd w:w="2" w:type="dxa"/>
        <w:tblCellMar>
          <w:left w:w="0" w:type="dxa"/>
          <w:right w:w="0" w:type="dxa"/>
        </w:tblCellMar>
        <w:tblLook w:val="00A0" w:firstRow="1" w:lastRow="0" w:firstColumn="1" w:lastColumn="0" w:noHBand="0" w:noVBand="0"/>
      </w:tblPr>
      <w:tblGrid>
        <w:gridCol w:w="1327"/>
        <w:gridCol w:w="5066"/>
        <w:gridCol w:w="3611"/>
        <w:gridCol w:w="4324"/>
      </w:tblGrid>
      <w:tr w:rsidR="00472921" w:rsidRPr="008D6168" w:rsidTr="00AD41A4">
        <w:trPr>
          <w:trHeight w:val="772"/>
        </w:trPr>
        <w:tc>
          <w:tcPr>
            <w:tcW w:w="2231"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3"/>
              </w:numPr>
              <w:rPr>
                <w:sz w:val="22"/>
                <w:szCs w:val="22"/>
              </w:rPr>
            </w:pPr>
            <w:r w:rsidRPr="008D6168">
              <w:rPr>
                <w:b/>
                <w:bCs/>
                <w:color w:val="000000"/>
                <w:kern w:val="24"/>
                <w:sz w:val="22"/>
                <w:szCs w:val="22"/>
              </w:rPr>
              <w:t>2019 Yılı Performans Programı</w:t>
            </w:r>
          </w:p>
        </w:tc>
      </w:tr>
      <w:tr w:rsidR="00472921" w:rsidRPr="008D6168" w:rsidTr="00AD41A4">
        <w:trPr>
          <w:trHeight w:val="448"/>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1</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Kırsal alanda refahı yükseltmek, tarımsal üretimde verim ve kaliteyi artırarak istikrarlı gıda arzını sağlamak</w:t>
            </w:r>
          </w:p>
        </w:tc>
      </w:tr>
      <w:tr w:rsidR="00472921" w:rsidRPr="008D6168" w:rsidTr="00AD41A4">
        <w:trPr>
          <w:trHeight w:val="14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sz w:val="22"/>
                <w:szCs w:val="22"/>
              </w:rPr>
            </w:pPr>
            <w:r w:rsidRPr="008D6168">
              <w:rPr>
                <w:b/>
                <w:bCs/>
                <w:sz w:val="22"/>
                <w:szCs w:val="22"/>
              </w:rPr>
              <w:t>Stratejik Hedef 1.5</w:t>
            </w:r>
          </w:p>
          <w:p w:rsidR="00472921" w:rsidRPr="008D6168" w:rsidRDefault="00472921" w:rsidP="00AD41A4">
            <w:pPr>
              <w:pStyle w:val="AralkYok"/>
              <w:rPr>
                <w:b/>
                <w:sz w:val="22"/>
                <w:szCs w:val="22"/>
              </w:rPr>
            </w:pPr>
            <w:r w:rsidRPr="008D6168">
              <w:rPr>
                <w:sz w:val="22"/>
                <w:szCs w:val="22"/>
              </w:rPr>
              <w:t>Kırsalda gelir ve istihdam olanaklarını artırmak, kırsal ekonomiyi çeşitlendirmek</w:t>
            </w:r>
          </w:p>
        </w:tc>
      </w:tr>
      <w:tr w:rsidR="00472921" w:rsidRPr="008D6168" w:rsidTr="00AD41A4">
        <w:trPr>
          <w:trHeight w:val="130"/>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Cs/>
                <w:color w:val="000000"/>
                <w:kern w:val="24"/>
                <w:sz w:val="22"/>
                <w:szCs w:val="22"/>
              </w:rPr>
            </w:pPr>
            <w:r w:rsidRPr="008D6168">
              <w:rPr>
                <w:b/>
                <w:bCs/>
                <w:color w:val="000000"/>
                <w:kern w:val="24"/>
                <w:sz w:val="22"/>
                <w:szCs w:val="22"/>
              </w:rPr>
              <w:t>Performans Hedefi</w:t>
            </w:r>
            <w:r w:rsidRPr="008D6168">
              <w:rPr>
                <w:bCs/>
                <w:color w:val="000000"/>
                <w:kern w:val="24"/>
                <w:sz w:val="22"/>
                <w:szCs w:val="22"/>
              </w:rPr>
              <w:t xml:space="preserve"> </w:t>
            </w:r>
            <w:r w:rsidRPr="008D6168">
              <w:rPr>
                <w:b/>
                <w:bCs/>
                <w:color w:val="000000"/>
                <w:kern w:val="24"/>
                <w:sz w:val="22"/>
                <w:szCs w:val="22"/>
              </w:rPr>
              <w:t>1.5</w:t>
            </w:r>
          </w:p>
          <w:p w:rsidR="00472921" w:rsidRPr="008D6168" w:rsidRDefault="00472921" w:rsidP="00AD41A4">
            <w:pPr>
              <w:jc w:val="both"/>
              <w:rPr>
                <w:bCs/>
                <w:color w:val="000000"/>
                <w:kern w:val="24"/>
                <w:sz w:val="22"/>
                <w:szCs w:val="22"/>
              </w:rPr>
            </w:pPr>
            <w:r w:rsidRPr="008D6168">
              <w:rPr>
                <w:sz w:val="22"/>
                <w:szCs w:val="22"/>
              </w:rPr>
              <w:t>Kırsalda gelir ve istihdam olanaklarını artırmak, kırsal ekonomiyi çeşitlendirmek</w:t>
            </w:r>
          </w:p>
        </w:tc>
      </w:tr>
      <w:tr w:rsidR="00472921" w:rsidRPr="008D6168" w:rsidTr="00AD41A4">
        <w:trPr>
          <w:trHeight w:val="1700"/>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15"/>
              </w:numPr>
              <w:jc w:val="both"/>
              <w:rPr>
                <w:sz w:val="22"/>
                <w:szCs w:val="22"/>
              </w:rPr>
            </w:pPr>
            <w:r w:rsidRPr="008D6168">
              <w:rPr>
                <w:sz w:val="22"/>
                <w:szCs w:val="22"/>
              </w:rPr>
              <w:t>Ekonomik ve sosyal alt yapı faaliyetlerinden faydalanan işletme sayısı ( 11.500 adet/kümülatif)</w:t>
            </w:r>
          </w:p>
          <w:p w:rsidR="00472921" w:rsidRPr="008D6168" w:rsidRDefault="00472921" w:rsidP="00472921">
            <w:pPr>
              <w:pStyle w:val="AralkYok"/>
              <w:numPr>
                <w:ilvl w:val="0"/>
                <w:numId w:val="15"/>
              </w:numPr>
              <w:jc w:val="both"/>
              <w:rPr>
                <w:sz w:val="22"/>
                <w:szCs w:val="22"/>
              </w:rPr>
            </w:pPr>
            <w:r w:rsidRPr="008D6168">
              <w:rPr>
                <w:sz w:val="22"/>
                <w:szCs w:val="22"/>
              </w:rPr>
              <w:t>Eş finansman verilen işletme sayısı ( 900 adet/kümülatif)</w:t>
            </w:r>
          </w:p>
          <w:p w:rsidR="00472921" w:rsidRPr="008D6168" w:rsidRDefault="00472921" w:rsidP="00472921">
            <w:pPr>
              <w:pStyle w:val="AralkYok"/>
              <w:numPr>
                <w:ilvl w:val="0"/>
                <w:numId w:val="15"/>
              </w:numPr>
              <w:jc w:val="both"/>
              <w:rPr>
                <w:sz w:val="22"/>
                <w:szCs w:val="22"/>
              </w:rPr>
            </w:pPr>
            <w:r w:rsidRPr="008D6168">
              <w:rPr>
                <w:sz w:val="22"/>
                <w:szCs w:val="22"/>
              </w:rPr>
              <w:t>Ekonomik yatırımlar kapsamında desteklenen tarıma dayalı sanayi işletme sayısı ( 2.200 adet/kümülatif)</w:t>
            </w:r>
          </w:p>
          <w:p w:rsidR="00472921" w:rsidRPr="008D6168" w:rsidRDefault="00472921" w:rsidP="00472921">
            <w:pPr>
              <w:pStyle w:val="AralkYok"/>
              <w:numPr>
                <w:ilvl w:val="0"/>
                <w:numId w:val="15"/>
              </w:numPr>
              <w:jc w:val="both"/>
              <w:rPr>
                <w:sz w:val="22"/>
                <w:szCs w:val="22"/>
              </w:rPr>
            </w:pPr>
            <w:r w:rsidRPr="008D6168">
              <w:rPr>
                <w:sz w:val="22"/>
                <w:szCs w:val="22"/>
              </w:rPr>
              <w:t xml:space="preserve">El Sanatları Eğitim Merkezi Müdürlüklerinde yıllık açılan kurs sayısı ( 115 </w:t>
            </w:r>
          </w:p>
          <w:p w:rsidR="00472921" w:rsidRPr="008D6168" w:rsidRDefault="00472921" w:rsidP="00472921">
            <w:pPr>
              <w:pStyle w:val="AralkYok"/>
              <w:numPr>
                <w:ilvl w:val="0"/>
                <w:numId w:val="15"/>
              </w:numPr>
              <w:jc w:val="both"/>
              <w:rPr>
                <w:sz w:val="22"/>
                <w:szCs w:val="22"/>
              </w:rPr>
            </w:pPr>
            <w:r w:rsidRPr="008D6168">
              <w:rPr>
                <w:sz w:val="22"/>
                <w:szCs w:val="22"/>
              </w:rPr>
              <w:t xml:space="preserve">Kadın çiftçilere yönelik gerçekleştirilen toplam proje sayısı ( 90 adet/kümülatif) </w:t>
            </w:r>
          </w:p>
        </w:tc>
      </w:tr>
      <w:tr w:rsidR="00472921" w:rsidRPr="008D6168" w:rsidTr="00AD41A4">
        <w:trPr>
          <w:trHeight w:val="217"/>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w:t>
            </w:r>
            <w:r w:rsidRPr="008D6168">
              <w:rPr>
                <w:sz w:val="22"/>
                <w:szCs w:val="22"/>
              </w:rPr>
              <w:t>Kırsalda gelir ve istihdam olanaklarının artırılması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30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00"/>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91"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09"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F1</w:t>
            </w:r>
          </w:p>
        </w:tc>
        <w:tc>
          <w:tcPr>
            <w:tcW w:w="302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Default"/>
              <w:jc w:val="both"/>
              <w:rPr>
                <w:sz w:val="22"/>
                <w:szCs w:val="22"/>
              </w:rPr>
            </w:pPr>
          </w:p>
        </w:tc>
        <w:tc>
          <w:tcPr>
            <w:tcW w:w="150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284"/>
          <w:tab w:val="left" w:pos="567"/>
          <w:tab w:val="right" w:leader="dot" w:pos="9360"/>
        </w:tabs>
        <w:rPr>
          <w:b/>
          <w:bCs/>
          <w:color w:val="C00000"/>
          <w:sz w:val="22"/>
          <w:szCs w:val="22"/>
        </w:rPr>
      </w:pPr>
    </w:p>
    <w:tbl>
      <w:tblPr>
        <w:tblW w:w="5171" w:type="pct"/>
        <w:tblInd w:w="2" w:type="dxa"/>
        <w:tblCellMar>
          <w:left w:w="0" w:type="dxa"/>
          <w:right w:w="0" w:type="dxa"/>
        </w:tblCellMar>
        <w:tblLook w:val="00A0" w:firstRow="1" w:lastRow="0" w:firstColumn="1" w:lastColumn="0" w:noHBand="0" w:noVBand="0"/>
      </w:tblPr>
      <w:tblGrid>
        <w:gridCol w:w="1328"/>
        <w:gridCol w:w="5073"/>
        <w:gridCol w:w="4570"/>
        <w:gridCol w:w="3491"/>
      </w:tblGrid>
      <w:tr w:rsidR="00472921" w:rsidRPr="008D6168" w:rsidTr="00AD41A4">
        <w:trPr>
          <w:trHeight w:val="774"/>
        </w:trPr>
        <w:tc>
          <w:tcPr>
            <w:tcW w:w="221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8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3"/>
              </w:numPr>
              <w:rPr>
                <w:sz w:val="22"/>
                <w:szCs w:val="22"/>
              </w:rPr>
            </w:pPr>
            <w:r w:rsidRPr="008D6168">
              <w:rPr>
                <w:b/>
                <w:bCs/>
                <w:color w:val="000000"/>
                <w:kern w:val="24"/>
                <w:sz w:val="22"/>
                <w:szCs w:val="22"/>
              </w:rPr>
              <w:t>2019 Yılı Performans Programı</w:t>
            </w:r>
          </w:p>
        </w:tc>
      </w:tr>
      <w:tr w:rsidR="00472921" w:rsidRPr="008D6168" w:rsidTr="00AD41A4">
        <w:trPr>
          <w:trHeight w:val="484"/>
        </w:trPr>
        <w:tc>
          <w:tcPr>
            <w:tcW w:w="459"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2</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Üretimden tüketime kadar gıda, yem güvenilirliğini sağlamak, bitki, hayvan sağlığı ve refahına yönelik gerekli tedbirleri almak</w:t>
            </w:r>
          </w:p>
        </w:tc>
      </w:tr>
      <w:tr w:rsidR="00472921" w:rsidRPr="008D6168" w:rsidTr="00AD41A4">
        <w:trPr>
          <w:trHeight w:val="255"/>
        </w:trPr>
        <w:tc>
          <w:tcPr>
            <w:tcW w:w="459"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–Performans Hedefi</w:t>
            </w:r>
          </w:p>
        </w:tc>
        <w:tc>
          <w:tcPr>
            <w:tcW w:w="4541"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b/>
                <w:sz w:val="22"/>
                <w:szCs w:val="22"/>
              </w:rPr>
              <w:t>Hedef 2.1</w:t>
            </w:r>
          </w:p>
          <w:p w:rsidR="00472921" w:rsidRPr="008D6168" w:rsidRDefault="00472921" w:rsidP="00AD41A4">
            <w:pPr>
              <w:pStyle w:val="AralkYok"/>
              <w:rPr>
                <w:b/>
                <w:sz w:val="22"/>
                <w:szCs w:val="22"/>
              </w:rPr>
            </w:pPr>
            <w:r w:rsidRPr="008D6168">
              <w:rPr>
                <w:sz w:val="22"/>
                <w:szCs w:val="22"/>
              </w:rPr>
              <w:t>Gıda ve yem resmi kontrol hizmetlerinin etkinliğini artırmak</w:t>
            </w:r>
          </w:p>
        </w:tc>
      </w:tr>
      <w:tr w:rsidR="00472921" w:rsidRPr="008D6168" w:rsidTr="00AD41A4">
        <w:trPr>
          <w:trHeight w:val="418"/>
        </w:trPr>
        <w:tc>
          <w:tcPr>
            <w:tcW w:w="459"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1"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b/>
                <w:bCs/>
                <w:sz w:val="22"/>
                <w:szCs w:val="22"/>
                <w:lang w:eastAsia="en-US"/>
              </w:rPr>
            </w:pPr>
            <w:r w:rsidRPr="008D6168">
              <w:rPr>
                <w:b/>
                <w:bCs/>
                <w:sz w:val="22"/>
                <w:szCs w:val="22"/>
                <w:lang w:eastAsia="en-US"/>
              </w:rPr>
              <w:t>Performans Hedefi 2.1.</w:t>
            </w:r>
          </w:p>
          <w:p w:rsidR="00472921" w:rsidRPr="008D6168" w:rsidRDefault="00472921" w:rsidP="00AD41A4">
            <w:pPr>
              <w:pStyle w:val="Default"/>
              <w:rPr>
                <w:sz w:val="22"/>
                <w:szCs w:val="22"/>
              </w:rPr>
            </w:pPr>
            <w:r w:rsidRPr="008D6168">
              <w:rPr>
                <w:rFonts w:eastAsia="TimesNewRomanPSMT"/>
                <w:sz w:val="22"/>
                <w:szCs w:val="22"/>
              </w:rPr>
              <w:t>Gıda ve yem resmi kontrol hizmetlerinin etkinliğini artırmak</w:t>
            </w:r>
          </w:p>
        </w:tc>
      </w:tr>
      <w:tr w:rsidR="00472921" w:rsidRPr="008D6168" w:rsidTr="00AD41A4">
        <w:trPr>
          <w:trHeight w:val="2284"/>
        </w:trPr>
        <w:tc>
          <w:tcPr>
            <w:tcW w:w="459"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sz w:val="22"/>
                <w:szCs w:val="22"/>
              </w:rPr>
            </w:pPr>
            <w:r w:rsidRPr="008D6168">
              <w:rPr>
                <w:b/>
                <w:bCs/>
                <w:color w:val="000000"/>
                <w:kern w:val="24"/>
                <w:sz w:val="22"/>
                <w:szCs w:val="22"/>
              </w:rPr>
              <w:t>Performans Göstergesi</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17"/>
              </w:numPr>
              <w:autoSpaceDE w:val="0"/>
              <w:autoSpaceDN w:val="0"/>
              <w:adjustRightInd w:val="0"/>
              <w:rPr>
                <w:sz w:val="22"/>
                <w:szCs w:val="22"/>
              </w:rPr>
            </w:pPr>
            <w:r w:rsidRPr="008D6168">
              <w:rPr>
                <w:sz w:val="22"/>
                <w:szCs w:val="22"/>
              </w:rPr>
              <w:t>Hasat öncesi pestisit denetimi yapılan üretim yeri sayısı ( 35.000 adet/kümülatif)</w:t>
            </w:r>
          </w:p>
          <w:p w:rsidR="00472921" w:rsidRPr="008D6168" w:rsidRDefault="00472921" w:rsidP="00472921">
            <w:pPr>
              <w:numPr>
                <w:ilvl w:val="0"/>
                <w:numId w:val="17"/>
              </w:numPr>
              <w:autoSpaceDE w:val="0"/>
              <w:autoSpaceDN w:val="0"/>
              <w:adjustRightInd w:val="0"/>
              <w:rPr>
                <w:sz w:val="22"/>
                <w:szCs w:val="22"/>
              </w:rPr>
            </w:pPr>
            <w:r w:rsidRPr="008D6168">
              <w:rPr>
                <w:sz w:val="22"/>
                <w:szCs w:val="22"/>
              </w:rPr>
              <w:t>Doğrudan tüketime arz edilen hayvan ve hayvansal birincil ürünlerde ilaç kalıntısının tespiti için gerçekleşen numune sayısının planlanan numune sayısına oranı (yüzde 97 )</w:t>
            </w:r>
          </w:p>
          <w:p w:rsidR="00472921" w:rsidRPr="008D6168" w:rsidRDefault="00472921" w:rsidP="00472921">
            <w:pPr>
              <w:numPr>
                <w:ilvl w:val="0"/>
                <w:numId w:val="17"/>
              </w:numPr>
              <w:autoSpaceDE w:val="0"/>
              <w:autoSpaceDN w:val="0"/>
              <w:adjustRightInd w:val="0"/>
              <w:rPr>
                <w:sz w:val="22"/>
                <w:szCs w:val="22"/>
              </w:rPr>
            </w:pPr>
            <w:r w:rsidRPr="008D6168">
              <w:rPr>
                <w:sz w:val="22"/>
                <w:szCs w:val="22"/>
              </w:rPr>
              <w:t>Gıda işletmelerinde yapılan yıllık resmi kontrol sayısı ( 1.200.000 adet)</w:t>
            </w:r>
          </w:p>
          <w:p w:rsidR="00472921" w:rsidRPr="008D6168" w:rsidRDefault="00472921" w:rsidP="00472921">
            <w:pPr>
              <w:numPr>
                <w:ilvl w:val="0"/>
                <w:numId w:val="17"/>
              </w:numPr>
              <w:autoSpaceDE w:val="0"/>
              <w:autoSpaceDN w:val="0"/>
              <w:adjustRightInd w:val="0"/>
              <w:rPr>
                <w:sz w:val="22"/>
                <w:szCs w:val="22"/>
              </w:rPr>
            </w:pPr>
            <w:r w:rsidRPr="008D6168">
              <w:rPr>
                <w:sz w:val="22"/>
                <w:szCs w:val="22"/>
              </w:rPr>
              <w:t>Yem işletmelerinde yapılan kontrol sayısı ( 40.500 adet/kümülatif)</w:t>
            </w:r>
          </w:p>
          <w:p w:rsidR="00472921" w:rsidRPr="008D6168" w:rsidRDefault="00472921" w:rsidP="00472921">
            <w:pPr>
              <w:numPr>
                <w:ilvl w:val="0"/>
                <w:numId w:val="17"/>
              </w:numPr>
              <w:autoSpaceDE w:val="0"/>
              <w:autoSpaceDN w:val="0"/>
              <w:adjustRightInd w:val="0"/>
              <w:rPr>
                <w:b/>
                <w:sz w:val="22"/>
                <w:szCs w:val="22"/>
              </w:rPr>
            </w:pPr>
            <w:r w:rsidRPr="008D6168">
              <w:rPr>
                <w:sz w:val="22"/>
                <w:szCs w:val="22"/>
              </w:rPr>
              <w:t>İller arasında işletmelerin yıl bazında çapraz resmi kontrolleri ve resmi kontrollerin denetimlerinin sayısı ( 5.000 adet)</w:t>
            </w:r>
          </w:p>
        </w:tc>
      </w:tr>
      <w:tr w:rsidR="00472921" w:rsidRPr="008D6168" w:rsidTr="00AD41A4">
        <w:trPr>
          <w:trHeight w:val="364"/>
        </w:trPr>
        <w:tc>
          <w:tcPr>
            <w:tcW w:w="459"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1"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Default"/>
              <w:numPr>
                <w:ilvl w:val="0"/>
                <w:numId w:val="16"/>
              </w:numPr>
              <w:rPr>
                <w:b/>
                <w:sz w:val="22"/>
                <w:szCs w:val="22"/>
              </w:rPr>
            </w:pPr>
            <w:r w:rsidRPr="008D6168">
              <w:rPr>
                <w:sz w:val="22"/>
                <w:szCs w:val="22"/>
              </w:rPr>
              <w:t>Gıda ve yem güvenilirliğine yönelik denetim ve kontrol hizmetler</w:t>
            </w:r>
          </w:p>
        </w:tc>
      </w:tr>
      <w:tr w:rsidR="00472921" w:rsidRPr="008D6168" w:rsidTr="00AD41A4">
        <w:trPr>
          <w:trHeight w:val="45"/>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84"/>
        </w:trPr>
        <w:tc>
          <w:tcPr>
            <w:tcW w:w="459"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1"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85"/>
        </w:trPr>
        <w:tc>
          <w:tcPr>
            <w:tcW w:w="459"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1"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88"/>
        </w:trPr>
        <w:tc>
          <w:tcPr>
            <w:tcW w:w="459"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1"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07"/>
        </w:trPr>
        <w:tc>
          <w:tcPr>
            <w:tcW w:w="459"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1"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10"/>
        </w:trPr>
        <w:tc>
          <w:tcPr>
            <w:tcW w:w="459"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1"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29"/>
        </w:trPr>
        <w:tc>
          <w:tcPr>
            <w:tcW w:w="379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20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19"/>
        </w:trPr>
        <w:tc>
          <w:tcPr>
            <w:tcW w:w="459"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333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both"/>
              <w:rPr>
                <w:bCs/>
                <w:color w:val="000000"/>
                <w:sz w:val="22"/>
                <w:szCs w:val="22"/>
              </w:rPr>
            </w:pPr>
          </w:p>
        </w:tc>
        <w:tc>
          <w:tcPr>
            <w:tcW w:w="120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125" w:type="pct"/>
        <w:tblInd w:w="2" w:type="dxa"/>
        <w:tblCellMar>
          <w:left w:w="0" w:type="dxa"/>
          <w:right w:w="0" w:type="dxa"/>
        </w:tblCellMar>
        <w:tblLook w:val="00A0" w:firstRow="1" w:lastRow="0" w:firstColumn="1" w:lastColumn="0" w:noHBand="0" w:noVBand="0"/>
      </w:tblPr>
      <w:tblGrid>
        <w:gridCol w:w="1327"/>
        <w:gridCol w:w="5066"/>
        <w:gridCol w:w="3609"/>
        <w:gridCol w:w="4332"/>
      </w:tblGrid>
      <w:tr w:rsidR="00472921" w:rsidRPr="008D6168" w:rsidTr="00AD41A4">
        <w:trPr>
          <w:trHeight w:val="772"/>
        </w:trPr>
        <w:tc>
          <w:tcPr>
            <w:tcW w:w="223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7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3"/>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3"/>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2</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Üretimden tüketime kadar gıda, yem güvenilirliğini sağlamak, bitki, hayvan sağlığı ve refahına yönelik gerekli tedbirleri almak</w:t>
            </w:r>
          </w:p>
        </w:tc>
      </w:tr>
      <w:tr w:rsidR="00472921" w:rsidRPr="008D6168" w:rsidTr="00AD41A4">
        <w:trPr>
          <w:trHeight w:val="255"/>
        </w:trPr>
        <w:tc>
          <w:tcPr>
            <w:tcW w:w="463"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7"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sz w:val="22"/>
                <w:szCs w:val="22"/>
                <w:lang w:eastAsia="en-US"/>
              </w:rPr>
            </w:pPr>
            <w:r w:rsidRPr="008D6168">
              <w:rPr>
                <w:b/>
                <w:bCs/>
                <w:sz w:val="22"/>
                <w:szCs w:val="22"/>
                <w:lang w:eastAsia="en-US"/>
              </w:rPr>
              <w:t>Hedef 2.2</w:t>
            </w:r>
          </w:p>
          <w:p w:rsidR="00472921" w:rsidRPr="008D6168" w:rsidRDefault="00472921" w:rsidP="00AD41A4">
            <w:pPr>
              <w:pStyle w:val="Default"/>
              <w:jc w:val="both"/>
              <w:rPr>
                <w:sz w:val="22"/>
                <w:szCs w:val="22"/>
              </w:rPr>
            </w:pPr>
            <w:r w:rsidRPr="008D6168">
              <w:rPr>
                <w:sz w:val="22"/>
                <w:szCs w:val="22"/>
              </w:rPr>
              <w:t>Gıda güvenilirliğine ilişkin doğru ve güncel bilgi sunmak, gıda güvenilirliğine yönelik uygulamaları geliştirmek</w:t>
            </w:r>
          </w:p>
        </w:tc>
      </w:tr>
      <w:tr w:rsidR="00472921" w:rsidRPr="008D6168" w:rsidTr="00AD41A4">
        <w:trPr>
          <w:trHeight w:val="585"/>
        </w:trPr>
        <w:tc>
          <w:tcPr>
            <w:tcW w:w="463"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7"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color w:val="000000"/>
                <w:kern w:val="24"/>
                <w:sz w:val="22"/>
                <w:szCs w:val="22"/>
              </w:rPr>
            </w:pPr>
            <w:r w:rsidRPr="008D6168">
              <w:rPr>
                <w:b/>
                <w:color w:val="000000"/>
                <w:kern w:val="24"/>
                <w:sz w:val="22"/>
                <w:szCs w:val="22"/>
              </w:rPr>
              <w:t>Performans Hedefi 2.2</w:t>
            </w:r>
          </w:p>
          <w:p w:rsidR="00472921" w:rsidRPr="008D6168" w:rsidRDefault="00472921" w:rsidP="00AD41A4">
            <w:pPr>
              <w:jc w:val="both"/>
              <w:rPr>
                <w:sz w:val="22"/>
                <w:szCs w:val="22"/>
              </w:rPr>
            </w:pPr>
            <w:r w:rsidRPr="008D6168">
              <w:rPr>
                <w:sz w:val="22"/>
                <w:szCs w:val="22"/>
              </w:rPr>
              <w:t xml:space="preserve"> </w:t>
            </w:r>
            <w:r w:rsidRPr="008D6168">
              <w:rPr>
                <w:rFonts w:eastAsia="TimesNewRomanPSMT"/>
                <w:sz w:val="22"/>
                <w:szCs w:val="22"/>
              </w:rPr>
              <w:t>Gıda güvenilirliğine ilişkin doğru ve güncel bilgi sunmak, gıda güvenilirliğine yönelik uygulamaları geliştirmek</w:t>
            </w:r>
          </w:p>
        </w:tc>
      </w:tr>
      <w:tr w:rsidR="00472921" w:rsidRPr="008D6168" w:rsidTr="00AD41A4">
        <w:trPr>
          <w:trHeight w:val="489"/>
        </w:trPr>
        <w:tc>
          <w:tcPr>
            <w:tcW w:w="463"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18"/>
              </w:numPr>
              <w:jc w:val="both"/>
              <w:rPr>
                <w:sz w:val="22"/>
                <w:szCs w:val="22"/>
              </w:rPr>
            </w:pPr>
            <w:r w:rsidRPr="008D6168">
              <w:rPr>
                <w:sz w:val="22"/>
                <w:szCs w:val="22"/>
              </w:rPr>
              <w:t>Risk değerlendirme sonrasında oluşturulan toplam bilimsel görüş sayısı ( 30 adet/kümülatif)</w:t>
            </w:r>
          </w:p>
          <w:p w:rsidR="00472921" w:rsidRPr="008D6168" w:rsidRDefault="00472921" w:rsidP="00472921">
            <w:pPr>
              <w:pStyle w:val="AralkYok"/>
              <w:numPr>
                <w:ilvl w:val="0"/>
                <w:numId w:val="18"/>
              </w:numPr>
              <w:jc w:val="both"/>
              <w:rPr>
                <w:sz w:val="22"/>
                <w:szCs w:val="22"/>
              </w:rPr>
            </w:pPr>
            <w:r w:rsidRPr="008D6168">
              <w:rPr>
                <w:sz w:val="22"/>
                <w:szCs w:val="22"/>
              </w:rPr>
              <w:t>Gıda güvenilirliği konusunda her yıl eğitilen kişi sayısı  ( 110.000 adet)</w:t>
            </w:r>
          </w:p>
          <w:p w:rsidR="00472921" w:rsidRPr="008D6168" w:rsidRDefault="00472921" w:rsidP="00472921">
            <w:pPr>
              <w:pStyle w:val="AralkYok"/>
              <w:numPr>
                <w:ilvl w:val="0"/>
                <w:numId w:val="18"/>
              </w:numPr>
              <w:jc w:val="both"/>
              <w:rPr>
                <w:sz w:val="22"/>
                <w:szCs w:val="22"/>
              </w:rPr>
            </w:pPr>
            <w:r w:rsidRPr="008D6168">
              <w:rPr>
                <w:sz w:val="22"/>
                <w:szCs w:val="22"/>
              </w:rPr>
              <w:t>Gıda işletmelerinde resmi kontrol yapan ve eğitim alan kontrol görevlisi sayısının toplam kontrol görevlisi sayısına oranı (yüzde 20 )</w:t>
            </w:r>
          </w:p>
          <w:p w:rsidR="00472921" w:rsidRPr="008D6168" w:rsidRDefault="00472921" w:rsidP="00472921">
            <w:pPr>
              <w:pStyle w:val="AralkYok"/>
              <w:numPr>
                <w:ilvl w:val="0"/>
                <w:numId w:val="18"/>
              </w:numPr>
              <w:jc w:val="both"/>
              <w:rPr>
                <w:sz w:val="22"/>
                <w:szCs w:val="22"/>
              </w:rPr>
            </w:pPr>
            <w:r w:rsidRPr="008D6168">
              <w:rPr>
                <w:sz w:val="22"/>
                <w:szCs w:val="22"/>
              </w:rPr>
              <w:t>Validasyonu / verifikasyonu tamamlanarak uygulanabilir hale getirilen metot sayısı ( 250 adet/kümülatif)</w:t>
            </w:r>
          </w:p>
          <w:p w:rsidR="00472921" w:rsidRPr="008D6168" w:rsidRDefault="00472921" w:rsidP="00472921">
            <w:pPr>
              <w:pStyle w:val="AralkYok"/>
              <w:numPr>
                <w:ilvl w:val="0"/>
                <w:numId w:val="18"/>
              </w:numPr>
              <w:jc w:val="both"/>
              <w:rPr>
                <w:sz w:val="22"/>
                <w:szCs w:val="22"/>
              </w:rPr>
            </w:pPr>
            <w:r w:rsidRPr="008D6168">
              <w:rPr>
                <w:sz w:val="22"/>
                <w:szCs w:val="22"/>
              </w:rPr>
              <w:t>Süt ve sağım hijyeni konulu eğitimler sonucu verilen yıllık sertifika/belge sayısı ( 1.750 adet)</w:t>
            </w:r>
          </w:p>
          <w:p w:rsidR="00472921" w:rsidRPr="008D6168" w:rsidRDefault="00472921" w:rsidP="00AD41A4">
            <w:pPr>
              <w:rPr>
                <w:bCs/>
                <w:sz w:val="22"/>
                <w:szCs w:val="22"/>
              </w:rPr>
            </w:pPr>
          </w:p>
        </w:tc>
      </w:tr>
      <w:tr w:rsidR="00472921" w:rsidRPr="008D6168" w:rsidTr="00AD41A4">
        <w:trPr>
          <w:trHeight w:val="441"/>
        </w:trPr>
        <w:tc>
          <w:tcPr>
            <w:tcW w:w="463"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7"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w:t>
            </w:r>
            <w:r w:rsidRPr="008D6168">
              <w:rPr>
                <w:rFonts w:eastAsia="Calibri"/>
                <w:sz w:val="22"/>
                <w:szCs w:val="22"/>
                <w:lang w:eastAsia="en-US"/>
              </w:rPr>
              <w:t>Rehabilitasyon</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40"/>
        </w:trPr>
        <w:tc>
          <w:tcPr>
            <w:tcW w:w="463"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7"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63"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37"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0"/>
        </w:trPr>
        <w:tc>
          <w:tcPr>
            <w:tcW w:w="463" w:type="pct"/>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7" w:type="pct"/>
            <w:gridSpan w:val="3"/>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89"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11"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302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sz w:val="22"/>
                <w:szCs w:val="22"/>
              </w:rPr>
            </w:pPr>
          </w:p>
        </w:tc>
        <w:tc>
          <w:tcPr>
            <w:tcW w:w="1511"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09" w:type="pct"/>
        <w:tblInd w:w="2" w:type="dxa"/>
        <w:tblCellMar>
          <w:left w:w="0" w:type="dxa"/>
          <w:right w:w="0" w:type="dxa"/>
        </w:tblCellMar>
        <w:tblLook w:val="00A0" w:firstRow="1" w:lastRow="0" w:firstColumn="1" w:lastColumn="0" w:noHBand="0" w:noVBand="0"/>
      </w:tblPr>
      <w:tblGrid>
        <w:gridCol w:w="1326"/>
        <w:gridCol w:w="5067"/>
        <w:gridCol w:w="3607"/>
        <w:gridCol w:w="4569"/>
      </w:tblGrid>
      <w:tr w:rsidR="00472921" w:rsidRPr="008D6168" w:rsidTr="00AD41A4">
        <w:trPr>
          <w:trHeight w:val="772"/>
        </w:trPr>
        <w:tc>
          <w:tcPr>
            <w:tcW w:w="2194"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80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617"/>
        </w:trPr>
        <w:tc>
          <w:tcPr>
            <w:tcW w:w="45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2</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Üretimden tüketime kadar gıda, yem güvenilirliğini sağlamak, bitki, hayvan sağlığı ve refahına yönelik gerekli tedbirleri almak</w:t>
            </w:r>
          </w:p>
        </w:tc>
      </w:tr>
      <w:tr w:rsidR="00472921" w:rsidRPr="008D6168" w:rsidTr="00AD41A4">
        <w:trPr>
          <w:trHeight w:val="255"/>
        </w:trPr>
        <w:tc>
          <w:tcPr>
            <w:tcW w:w="455"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5"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sz w:val="22"/>
                <w:szCs w:val="22"/>
                <w:lang w:eastAsia="en-US"/>
              </w:rPr>
            </w:pPr>
            <w:r w:rsidRPr="008D6168">
              <w:rPr>
                <w:b/>
                <w:bCs/>
                <w:sz w:val="22"/>
                <w:szCs w:val="22"/>
                <w:lang w:eastAsia="en-US"/>
              </w:rPr>
              <w:t>Hedef 2.3</w:t>
            </w:r>
          </w:p>
          <w:p w:rsidR="00472921" w:rsidRPr="008D6168" w:rsidRDefault="00472921" w:rsidP="00AD41A4">
            <w:pPr>
              <w:pStyle w:val="Default"/>
              <w:jc w:val="both"/>
              <w:rPr>
                <w:sz w:val="22"/>
                <w:szCs w:val="22"/>
              </w:rPr>
            </w:pPr>
            <w:r w:rsidRPr="008D6168">
              <w:rPr>
                <w:sz w:val="22"/>
                <w:szCs w:val="22"/>
              </w:rPr>
              <w:t xml:space="preserve"> Bitkisel üretimde çevreye duyarlı bitki sağlığı tedbirleri almak</w:t>
            </w:r>
          </w:p>
        </w:tc>
      </w:tr>
      <w:tr w:rsidR="00472921" w:rsidRPr="008D6168" w:rsidTr="00AD41A4">
        <w:trPr>
          <w:trHeight w:val="270"/>
        </w:trPr>
        <w:tc>
          <w:tcPr>
            <w:tcW w:w="455"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5"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color w:val="000000"/>
                <w:kern w:val="24"/>
                <w:sz w:val="22"/>
                <w:szCs w:val="22"/>
              </w:rPr>
            </w:pPr>
            <w:r w:rsidRPr="008D6168">
              <w:rPr>
                <w:b/>
                <w:color w:val="000000"/>
                <w:kern w:val="24"/>
                <w:sz w:val="22"/>
                <w:szCs w:val="22"/>
              </w:rPr>
              <w:t>Performans Hedefi 2.3</w:t>
            </w:r>
          </w:p>
          <w:p w:rsidR="00472921" w:rsidRPr="008D6168" w:rsidRDefault="00472921" w:rsidP="00AD41A4">
            <w:pPr>
              <w:pStyle w:val="Default"/>
              <w:jc w:val="both"/>
              <w:rPr>
                <w:sz w:val="22"/>
                <w:szCs w:val="22"/>
              </w:rPr>
            </w:pPr>
            <w:r w:rsidRPr="008D6168">
              <w:rPr>
                <w:sz w:val="22"/>
                <w:szCs w:val="22"/>
              </w:rPr>
              <w:t>Bitkisel üretimde çevreye duyarlı bitki sağlığı tedbirleri almak</w:t>
            </w:r>
          </w:p>
        </w:tc>
      </w:tr>
      <w:tr w:rsidR="00472921" w:rsidRPr="008D6168" w:rsidTr="00AD41A4">
        <w:trPr>
          <w:trHeight w:val="489"/>
        </w:trPr>
        <w:tc>
          <w:tcPr>
            <w:tcW w:w="455"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19"/>
              </w:numPr>
              <w:autoSpaceDE w:val="0"/>
              <w:autoSpaceDN w:val="0"/>
              <w:adjustRightInd w:val="0"/>
              <w:rPr>
                <w:sz w:val="22"/>
                <w:szCs w:val="22"/>
              </w:rPr>
            </w:pPr>
            <w:r w:rsidRPr="008D6168">
              <w:rPr>
                <w:sz w:val="22"/>
                <w:szCs w:val="22"/>
              </w:rPr>
              <w:t>Biyolojik ve biyoteknik mücadele uygulama alanı ( 630.000 dekar/kümülatif)</w:t>
            </w:r>
          </w:p>
          <w:p w:rsidR="00472921" w:rsidRPr="008D6168" w:rsidRDefault="00472921" w:rsidP="00472921">
            <w:pPr>
              <w:numPr>
                <w:ilvl w:val="0"/>
                <w:numId w:val="19"/>
              </w:numPr>
              <w:autoSpaceDE w:val="0"/>
              <w:autoSpaceDN w:val="0"/>
              <w:adjustRightInd w:val="0"/>
              <w:rPr>
                <w:sz w:val="22"/>
                <w:szCs w:val="22"/>
              </w:rPr>
            </w:pPr>
            <w:r w:rsidRPr="008D6168">
              <w:rPr>
                <w:sz w:val="22"/>
                <w:szCs w:val="22"/>
              </w:rPr>
              <w:t>Entegre mücadele prensipleri ile üretim yapılan alanın toplam üretim alanına oranı (yüzde 46)</w:t>
            </w:r>
          </w:p>
          <w:p w:rsidR="00472921" w:rsidRPr="008D6168" w:rsidRDefault="00472921" w:rsidP="00472921">
            <w:pPr>
              <w:numPr>
                <w:ilvl w:val="0"/>
                <w:numId w:val="19"/>
              </w:numPr>
              <w:autoSpaceDE w:val="0"/>
              <w:autoSpaceDN w:val="0"/>
              <w:adjustRightInd w:val="0"/>
              <w:rPr>
                <w:sz w:val="22"/>
                <w:szCs w:val="22"/>
              </w:rPr>
            </w:pPr>
            <w:r w:rsidRPr="008D6168">
              <w:rPr>
                <w:sz w:val="22"/>
                <w:szCs w:val="22"/>
              </w:rPr>
              <w:t>Denetlenen bitki koruma ürünleri sayısının piyasada bulunan bitki koruma ürünleri sayısına oranı ( 30 yüzde/kümülatif)</w:t>
            </w:r>
          </w:p>
          <w:p w:rsidR="00472921" w:rsidRPr="008D6168" w:rsidRDefault="00472921" w:rsidP="00472921">
            <w:pPr>
              <w:numPr>
                <w:ilvl w:val="0"/>
                <w:numId w:val="19"/>
              </w:numPr>
              <w:autoSpaceDE w:val="0"/>
              <w:autoSpaceDN w:val="0"/>
              <w:adjustRightInd w:val="0"/>
              <w:rPr>
                <w:sz w:val="22"/>
                <w:szCs w:val="22"/>
              </w:rPr>
            </w:pPr>
            <w:r w:rsidRPr="008D6168">
              <w:rPr>
                <w:sz w:val="22"/>
                <w:szCs w:val="22"/>
              </w:rPr>
              <w:t>Denetlenen bitki koruma ürünü üretim yerlerinin toplam üretim yeri sayısına oranı  ( yüzde 30 /kümülatif)</w:t>
            </w:r>
          </w:p>
          <w:p w:rsidR="00472921" w:rsidRPr="008D6168" w:rsidRDefault="00472921" w:rsidP="00472921">
            <w:pPr>
              <w:numPr>
                <w:ilvl w:val="0"/>
                <w:numId w:val="19"/>
              </w:numPr>
              <w:autoSpaceDE w:val="0"/>
              <w:autoSpaceDN w:val="0"/>
              <w:adjustRightInd w:val="0"/>
              <w:rPr>
                <w:sz w:val="22"/>
                <w:szCs w:val="22"/>
              </w:rPr>
            </w:pPr>
            <w:r w:rsidRPr="008D6168">
              <w:rPr>
                <w:sz w:val="22"/>
                <w:szCs w:val="22"/>
              </w:rPr>
              <w:t>Denetlenen zirai mücadele alet ve makinaları işletme sayısının toplam işletme sayısına oranı (yüzde 30 /kümülatif)</w:t>
            </w:r>
          </w:p>
          <w:p w:rsidR="00472921" w:rsidRPr="008D6168" w:rsidRDefault="00472921" w:rsidP="00AD41A4">
            <w:pPr>
              <w:pStyle w:val="Default"/>
              <w:rPr>
                <w:sz w:val="22"/>
                <w:szCs w:val="22"/>
              </w:rPr>
            </w:pPr>
          </w:p>
        </w:tc>
      </w:tr>
      <w:tr w:rsidR="00472921" w:rsidRPr="008D6168" w:rsidTr="00AD41A4">
        <w:trPr>
          <w:trHeight w:val="441"/>
        </w:trPr>
        <w:tc>
          <w:tcPr>
            <w:tcW w:w="45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sz w:val="22"/>
                <w:szCs w:val="22"/>
              </w:rPr>
            </w:pPr>
            <w:r w:rsidRPr="008D6168">
              <w:rPr>
                <w:b/>
                <w:bCs/>
                <w:sz w:val="22"/>
                <w:szCs w:val="22"/>
              </w:rPr>
              <w:t>1</w:t>
            </w:r>
            <w:r w:rsidRPr="008D6168">
              <w:rPr>
                <w:bCs/>
                <w:sz w:val="22"/>
                <w:szCs w:val="22"/>
              </w:rPr>
              <w:t>. Entegre, biyolojik ve biyoteknik mücadele uygulamalarının yaygınlaştırılması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25"/>
        </w:trPr>
        <w:tc>
          <w:tcPr>
            <w:tcW w:w="455"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5"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95"/>
        </w:trPr>
        <w:tc>
          <w:tcPr>
            <w:tcW w:w="45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32"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68"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5"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68"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r w:rsidRPr="008D6168">
        <w:rPr>
          <w:b/>
          <w:bCs/>
          <w:color w:val="C00000"/>
          <w:sz w:val="22"/>
          <w:szCs w:val="22"/>
        </w:rPr>
        <w:lastRenderedPageBreak/>
        <w:tab/>
      </w:r>
    </w:p>
    <w:tbl>
      <w:tblPr>
        <w:tblW w:w="5075" w:type="pct"/>
        <w:tblInd w:w="2" w:type="dxa"/>
        <w:tblCellMar>
          <w:left w:w="0" w:type="dxa"/>
          <w:right w:w="0" w:type="dxa"/>
        </w:tblCellMar>
        <w:tblLook w:val="00A0" w:firstRow="1" w:lastRow="0" w:firstColumn="1" w:lastColumn="0" w:noHBand="0" w:noVBand="0"/>
      </w:tblPr>
      <w:tblGrid>
        <w:gridCol w:w="6393"/>
        <w:gridCol w:w="7801"/>
      </w:tblGrid>
      <w:tr w:rsidR="00472921" w:rsidRPr="008D6168" w:rsidTr="00AD41A4">
        <w:trPr>
          <w:trHeight w:val="772"/>
        </w:trPr>
        <w:tc>
          <w:tcPr>
            <w:tcW w:w="2252" w:type="pct"/>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48"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075" w:type="pct"/>
        <w:tblInd w:w="2" w:type="dxa"/>
        <w:tblCellMar>
          <w:left w:w="0" w:type="dxa"/>
          <w:right w:w="0" w:type="dxa"/>
        </w:tblCellMar>
        <w:tblLook w:val="00A0" w:firstRow="1" w:lastRow="0" w:firstColumn="1" w:lastColumn="0" w:noHBand="0" w:noVBand="0"/>
      </w:tblPr>
      <w:tblGrid>
        <w:gridCol w:w="1326"/>
        <w:gridCol w:w="8675"/>
        <w:gridCol w:w="4193"/>
      </w:tblGrid>
      <w:tr w:rsidR="00472921" w:rsidRPr="008D6168" w:rsidTr="00AD41A4">
        <w:trPr>
          <w:trHeight w:val="603"/>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2</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Üretimden tüketime kadar gıda, yem güvenilirliğini sağlamak, bitki, hayvan sağlığı ve refahına yönelik gerekli tedbirleri almak</w:t>
            </w:r>
          </w:p>
        </w:tc>
      </w:tr>
      <w:tr w:rsidR="00472921" w:rsidRPr="008D6168" w:rsidTr="00AD41A4">
        <w:trPr>
          <w:trHeight w:val="255"/>
        </w:trPr>
        <w:tc>
          <w:tcPr>
            <w:tcW w:w="467"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3" w:type="pct"/>
            <w:gridSpan w:val="2"/>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sz w:val="22"/>
                <w:szCs w:val="22"/>
              </w:rPr>
            </w:pPr>
            <w:r w:rsidRPr="008D6168">
              <w:rPr>
                <w:b/>
                <w:sz w:val="22"/>
                <w:szCs w:val="22"/>
              </w:rPr>
              <w:t>Hedef 2.4</w:t>
            </w:r>
          </w:p>
          <w:p w:rsidR="00472921" w:rsidRPr="008D6168" w:rsidRDefault="00472921" w:rsidP="00AD41A4">
            <w:pPr>
              <w:pStyle w:val="Default"/>
              <w:jc w:val="both"/>
              <w:rPr>
                <w:b/>
                <w:bCs/>
                <w:sz w:val="22"/>
                <w:szCs w:val="22"/>
                <w:lang w:eastAsia="en-US"/>
              </w:rPr>
            </w:pPr>
            <w:r w:rsidRPr="008D6168">
              <w:rPr>
                <w:sz w:val="22"/>
                <w:szCs w:val="22"/>
              </w:rPr>
              <w:t>Hayvan hastalık ve zararlıları ile ilgili mücadele hizmetlerini geliştirmek, hayvan refahını korumak</w:t>
            </w:r>
          </w:p>
        </w:tc>
      </w:tr>
      <w:tr w:rsidR="00472921" w:rsidRPr="008D6168" w:rsidTr="00AD41A4">
        <w:trPr>
          <w:trHeight w:val="585"/>
        </w:trPr>
        <w:tc>
          <w:tcPr>
            <w:tcW w:w="467"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3" w:type="pct"/>
            <w:gridSpan w:val="2"/>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color w:val="000000"/>
                <w:kern w:val="24"/>
                <w:sz w:val="22"/>
                <w:szCs w:val="22"/>
              </w:rPr>
            </w:pPr>
            <w:r w:rsidRPr="008D6168">
              <w:rPr>
                <w:b/>
                <w:color w:val="000000"/>
                <w:kern w:val="24"/>
                <w:sz w:val="22"/>
                <w:szCs w:val="22"/>
              </w:rPr>
              <w:t>Performans Hedefi 2.4</w:t>
            </w:r>
          </w:p>
          <w:p w:rsidR="00472921" w:rsidRPr="008D6168" w:rsidRDefault="00472921" w:rsidP="00AD41A4">
            <w:pPr>
              <w:pStyle w:val="Default"/>
              <w:jc w:val="both"/>
              <w:rPr>
                <w:kern w:val="24"/>
                <w:sz w:val="22"/>
                <w:szCs w:val="22"/>
              </w:rPr>
            </w:pPr>
            <w:r w:rsidRPr="008D6168">
              <w:rPr>
                <w:sz w:val="22"/>
                <w:szCs w:val="22"/>
              </w:rPr>
              <w:t>Hayvan hastalık ve zararlıları ile ilgili mücadele hizmetlerini geliştirmek, hayvan refahını korumak</w:t>
            </w:r>
          </w:p>
        </w:tc>
      </w:tr>
      <w:tr w:rsidR="00472921" w:rsidRPr="008D6168" w:rsidTr="00AD41A4">
        <w:trPr>
          <w:trHeight w:val="489"/>
        </w:trPr>
        <w:tc>
          <w:tcPr>
            <w:tcW w:w="467"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20"/>
              </w:numPr>
              <w:autoSpaceDE w:val="0"/>
              <w:autoSpaceDN w:val="0"/>
              <w:adjustRightInd w:val="0"/>
              <w:rPr>
                <w:sz w:val="22"/>
                <w:szCs w:val="22"/>
              </w:rPr>
            </w:pPr>
            <w:r w:rsidRPr="008D6168">
              <w:rPr>
                <w:sz w:val="22"/>
                <w:szCs w:val="22"/>
              </w:rPr>
              <w:t>Programlı büyükbaş şap aşılaması gerçekleşme oranı (yüzde 85 )</w:t>
            </w:r>
          </w:p>
          <w:p w:rsidR="00472921" w:rsidRPr="008D6168" w:rsidRDefault="00472921" w:rsidP="00472921">
            <w:pPr>
              <w:numPr>
                <w:ilvl w:val="0"/>
                <w:numId w:val="20"/>
              </w:numPr>
              <w:autoSpaceDE w:val="0"/>
              <w:autoSpaceDN w:val="0"/>
              <w:adjustRightInd w:val="0"/>
              <w:rPr>
                <w:sz w:val="22"/>
                <w:szCs w:val="22"/>
              </w:rPr>
            </w:pPr>
            <w:r w:rsidRPr="008D6168">
              <w:rPr>
                <w:sz w:val="22"/>
                <w:szCs w:val="22"/>
              </w:rPr>
              <w:t>Hastalıktan ari işletme sayısı  ( 1.300 adet/kümülatif)</w:t>
            </w:r>
          </w:p>
          <w:p w:rsidR="00472921" w:rsidRPr="008D6168" w:rsidRDefault="00472921" w:rsidP="00472921">
            <w:pPr>
              <w:numPr>
                <w:ilvl w:val="0"/>
                <w:numId w:val="20"/>
              </w:numPr>
              <w:autoSpaceDE w:val="0"/>
              <w:autoSpaceDN w:val="0"/>
              <w:adjustRightInd w:val="0"/>
              <w:rPr>
                <w:sz w:val="22"/>
                <w:szCs w:val="22"/>
              </w:rPr>
            </w:pPr>
            <w:r w:rsidRPr="008D6168">
              <w:rPr>
                <w:sz w:val="22"/>
                <w:szCs w:val="22"/>
              </w:rPr>
              <w:t xml:space="preserve"> Faaliyete giren dinlendirme istasyonları sayısı ( 1 adet/kümülatif)</w:t>
            </w:r>
          </w:p>
          <w:p w:rsidR="00472921" w:rsidRPr="008D6168" w:rsidRDefault="00472921" w:rsidP="00AD41A4">
            <w:pPr>
              <w:rPr>
                <w:sz w:val="22"/>
                <w:szCs w:val="22"/>
                <w:lang w:eastAsia="en-US"/>
              </w:rPr>
            </w:pPr>
          </w:p>
        </w:tc>
      </w:tr>
      <w:tr w:rsidR="00472921" w:rsidRPr="008D6168" w:rsidTr="00AD41A4">
        <w:trPr>
          <w:trHeight w:val="441"/>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3" w:type="pct"/>
            <w:gridSpan w:val="2"/>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numPr>
                <w:ilvl w:val="0"/>
                <w:numId w:val="8"/>
              </w:numPr>
              <w:rPr>
                <w:bCs/>
                <w:sz w:val="22"/>
                <w:szCs w:val="22"/>
              </w:rPr>
            </w:pPr>
            <w:r w:rsidRPr="008D6168">
              <w:rPr>
                <w:rFonts w:eastAsia="TimesNewRomanPSMT"/>
                <w:sz w:val="22"/>
                <w:szCs w:val="22"/>
              </w:rPr>
              <w:t>Entegre, biyolojik ve biyoteknik mücadele uygulamalarının yaygınlaştırılması</w:t>
            </w:r>
          </w:p>
        </w:tc>
      </w:tr>
      <w:tr w:rsidR="00472921" w:rsidRPr="008D6168" w:rsidTr="00AD41A4">
        <w:trPr>
          <w:trHeight w:val="509"/>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55"/>
        </w:trPr>
        <w:tc>
          <w:tcPr>
            <w:tcW w:w="467"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3" w:type="pct"/>
            <w:gridSpan w:val="2"/>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40"/>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33"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3" w:type="pct"/>
            <w:gridSpan w:val="2"/>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523"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3056"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r>
    </w:tbl>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075" w:type="pct"/>
        <w:tblInd w:w="2" w:type="dxa"/>
        <w:tblCellMar>
          <w:left w:w="0" w:type="dxa"/>
          <w:right w:w="0" w:type="dxa"/>
        </w:tblCellMar>
        <w:tblLook w:val="00A0" w:firstRow="1" w:lastRow="0" w:firstColumn="1" w:lastColumn="0" w:noHBand="0" w:noVBand="0"/>
      </w:tblPr>
      <w:tblGrid>
        <w:gridCol w:w="1326"/>
        <w:gridCol w:w="5067"/>
        <w:gridCol w:w="3608"/>
        <w:gridCol w:w="4193"/>
      </w:tblGrid>
      <w:tr w:rsidR="00472921" w:rsidRPr="008D6168" w:rsidTr="00AD41A4">
        <w:trPr>
          <w:trHeight w:val="772"/>
        </w:trPr>
        <w:tc>
          <w:tcPr>
            <w:tcW w:w="2252"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4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603"/>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2</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Üretimden tüketime kadar gıda, yem güvenilirliğini sağlamak, bitki, hayvan sağlığı ve refahına yönelik gerekli tedbirleri almak</w:t>
            </w:r>
          </w:p>
        </w:tc>
      </w:tr>
      <w:tr w:rsidR="00472921" w:rsidRPr="008D6168" w:rsidTr="00AD41A4">
        <w:trPr>
          <w:trHeight w:val="255"/>
        </w:trPr>
        <w:tc>
          <w:tcPr>
            <w:tcW w:w="467"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33"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sz w:val="22"/>
                <w:szCs w:val="22"/>
              </w:rPr>
            </w:pPr>
            <w:r w:rsidRPr="008D6168">
              <w:rPr>
                <w:b/>
                <w:sz w:val="22"/>
                <w:szCs w:val="22"/>
              </w:rPr>
              <w:t>Hedef 2.5</w:t>
            </w:r>
          </w:p>
          <w:p w:rsidR="00472921" w:rsidRPr="008D6168" w:rsidRDefault="00472921" w:rsidP="00AD41A4">
            <w:pPr>
              <w:pStyle w:val="Default"/>
              <w:jc w:val="both"/>
              <w:rPr>
                <w:sz w:val="22"/>
                <w:szCs w:val="22"/>
              </w:rPr>
            </w:pPr>
            <w:r w:rsidRPr="008D6168">
              <w:rPr>
                <w:sz w:val="22"/>
                <w:szCs w:val="22"/>
              </w:rPr>
              <w:t>Hayvan hastalıkları ile mücadelede kullanılan veteriner sağlık ürünlerinin kalite ve etkinliklerini artırmak</w:t>
            </w:r>
          </w:p>
        </w:tc>
      </w:tr>
      <w:tr w:rsidR="00472921" w:rsidRPr="008D6168" w:rsidTr="00AD41A4">
        <w:trPr>
          <w:trHeight w:val="585"/>
        </w:trPr>
        <w:tc>
          <w:tcPr>
            <w:tcW w:w="467"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33"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color w:val="000000"/>
                <w:kern w:val="24"/>
                <w:sz w:val="22"/>
                <w:szCs w:val="22"/>
              </w:rPr>
            </w:pPr>
            <w:r w:rsidRPr="008D6168">
              <w:rPr>
                <w:b/>
                <w:color w:val="000000"/>
                <w:kern w:val="24"/>
                <w:sz w:val="22"/>
                <w:szCs w:val="22"/>
              </w:rPr>
              <w:t>Performans Hedefi 2.3</w:t>
            </w:r>
          </w:p>
          <w:p w:rsidR="00472921" w:rsidRPr="008D6168" w:rsidRDefault="00472921" w:rsidP="00AD41A4">
            <w:pPr>
              <w:jc w:val="both"/>
              <w:rPr>
                <w:color w:val="000000"/>
                <w:kern w:val="24"/>
                <w:sz w:val="22"/>
                <w:szCs w:val="22"/>
              </w:rPr>
            </w:pPr>
            <w:r w:rsidRPr="008D6168">
              <w:rPr>
                <w:rFonts w:eastAsia="TimesNewRomanPSMT"/>
                <w:sz w:val="22"/>
                <w:szCs w:val="22"/>
              </w:rPr>
              <w:t>Hayvan hastalıkları ile mücadelede kullanılan veteriner sağlık ürünlerinin kalite ve etkinliklerini artırmak</w:t>
            </w:r>
          </w:p>
        </w:tc>
      </w:tr>
      <w:tr w:rsidR="00472921" w:rsidRPr="008D6168" w:rsidTr="00AD41A4">
        <w:trPr>
          <w:trHeight w:val="489"/>
        </w:trPr>
        <w:tc>
          <w:tcPr>
            <w:tcW w:w="467"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21"/>
              </w:numPr>
              <w:autoSpaceDE w:val="0"/>
              <w:autoSpaceDN w:val="0"/>
              <w:adjustRightInd w:val="0"/>
              <w:rPr>
                <w:sz w:val="22"/>
                <w:szCs w:val="22"/>
              </w:rPr>
            </w:pPr>
            <w:r w:rsidRPr="008D6168">
              <w:rPr>
                <w:sz w:val="22"/>
                <w:szCs w:val="22"/>
              </w:rPr>
              <w:t>Denetlenen veteriner ilaçları sayısının piyasada bulunan veteriner ilaçları sayısına oranı (yüzde 5 )</w:t>
            </w:r>
          </w:p>
          <w:p w:rsidR="00472921" w:rsidRPr="008D6168" w:rsidRDefault="00472921" w:rsidP="00472921">
            <w:pPr>
              <w:numPr>
                <w:ilvl w:val="0"/>
                <w:numId w:val="21"/>
              </w:numPr>
              <w:autoSpaceDE w:val="0"/>
              <w:autoSpaceDN w:val="0"/>
              <w:adjustRightInd w:val="0"/>
              <w:rPr>
                <w:sz w:val="22"/>
                <w:szCs w:val="22"/>
              </w:rPr>
            </w:pPr>
            <w:r w:rsidRPr="008D6168">
              <w:rPr>
                <w:sz w:val="22"/>
                <w:szCs w:val="22"/>
              </w:rPr>
              <w:t>Yıllık denetlenen veteriner tıbbi ürün üretim yerlerinin sayısı ( 35 adet)</w:t>
            </w:r>
          </w:p>
          <w:p w:rsidR="00472921" w:rsidRPr="008D6168" w:rsidRDefault="00472921" w:rsidP="00472921">
            <w:pPr>
              <w:numPr>
                <w:ilvl w:val="0"/>
                <w:numId w:val="21"/>
              </w:numPr>
              <w:autoSpaceDE w:val="0"/>
              <w:autoSpaceDN w:val="0"/>
              <w:adjustRightInd w:val="0"/>
              <w:rPr>
                <w:sz w:val="22"/>
                <w:szCs w:val="22"/>
              </w:rPr>
            </w:pPr>
            <w:r w:rsidRPr="008D6168">
              <w:rPr>
                <w:sz w:val="22"/>
                <w:szCs w:val="22"/>
              </w:rPr>
              <w:t>Denetlenen tıbbi olmayan veteriner sağlık ürünleri sayısının piyasada bulunan ürün sayısına oranı (yüzde 5)</w:t>
            </w:r>
          </w:p>
          <w:p w:rsidR="00472921" w:rsidRPr="008D6168" w:rsidRDefault="00472921" w:rsidP="00472921">
            <w:pPr>
              <w:numPr>
                <w:ilvl w:val="0"/>
                <w:numId w:val="21"/>
              </w:numPr>
              <w:autoSpaceDE w:val="0"/>
              <w:autoSpaceDN w:val="0"/>
              <w:adjustRightInd w:val="0"/>
              <w:rPr>
                <w:sz w:val="22"/>
                <w:szCs w:val="22"/>
              </w:rPr>
            </w:pPr>
            <w:r w:rsidRPr="008D6168">
              <w:rPr>
                <w:sz w:val="22"/>
                <w:szCs w:val="22"/>
              </w:rPr>
              <w:t>Akılcı ilaç kullanımı ve Elektronik Reçete Sistemi ile ilgili eğitime katılan veteriner hekimlerin toplam veteriner hekimlere oranı (yüzde 20)</w:t>
            </w:r>
          </w:p>
          <w:p w:rsidR="00472921" w:rsidRPr="008D6168" w:rsidRDefault="00472921" w:rsidP="00472921">
            <w:pPr>
              <w:numPr>
                <w:ilvl w:val="0"/>
                <w:numId w:val="21"/>
              </w:numPr>
              <w:autoSpaceDE w:val="0"/>
              <w:autoSpaceDN w:val="0"/>
              <w:adjustRightInd w:val="0"/>
              <w:rPr>
                <w:sz w:val="22"/>
                <w:szCs w:val="22"/>
              </w:rPr>
            </w:pPr>
            <w:r w:rsidRPr="008D6168">
              <w:rPr>
                <w:sz w:val="22"/>
                <w:szCs w:val="22"/>
              </w:rPr>
              <w:t>Biyolojik ürünlerin soğuk zincir ortamının izlenmesi sistemi ile ilgili eğitim alan veteriner hekim sayısının toplam veteriner hekim sayısına oranı (yüzde 10)</w:t>
            </w:r>
          </w:p>
          <w:p w:rsidR="00472921" w:rsidRPr="008D6168" w:rsidRDefault="00472921" w:rsidP="00AD41A4">
            <w:pPr>
              <w:rPr>
                <w:sz w:val="22"/>
                <w:szCs w:val="22"/>
                <w:lang w:eastAsia="en-US"/>
              </w:rPr>
            </w:pPr>
          </w:p>
        </w:tc>
      </w:tr>
      <w:tr w:rsidR="00472921" w:rsidRPr="008D6168" w:rsidTr="00AD41A4">
        <w:trPr>
          <w:trHeight w:val="441"/>
        </w:trPr>
        <w:tc>
          <w:tcPr>
            <w:tcW w:w="467"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33"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22"/>
              </w:numPr>
              <w:rPr>
                <w:bCs/>
                <w:sz w:val="22"/>
                <w:szCs w:val="22"/>
              </w:rPr>
            </w:pPr>
            <w:r w:rsidRPr="008D6168">
              <w:rPr>
                <w:rFonts w:eastAsia="TimesNewRomanPSMT"/>
                <w:sz w:val="22"/>
                <w:szCs w:val="22"/>
              </w:rPr>
              <w:t>Veteriner sağlık ürünlerinin kontrollerinin sağlanması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55"/>
        </w:trPr>
        <w:tc>
          <w:tcPr>
            <w:tcW w:w="467"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33"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40"/>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33"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33"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33"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67"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33"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5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6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305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Cs/>
                <w:color w:val="000000"/>
              </w:rPr>
            </w:pPr>
          </w:p>
        </w:tc>
        <w:tc>
          <w:tcPr>
            <w:tcW w:w="14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rPr>
          <w:b/>
          <w:bCs/>
          <w:color w:val="C00000"/>
          <w:sz w:val="22"/>
          <w:szCs w:val="22"/>
        </w:rPr>
      </w:pPr>
    </w:p>
    <w:p w:rsidR="00472921" w:rsidRPr="008D6168" w:rsidRDefault="00472921" w:rsidP="00472921">
      <w:pPr>
        <w:tabs>
          <w:tab w:val="left" w:pos="-3780"/>
          <w:tab w:val="left" w:pos="4335"/>
        </w:tabs>
        <w:rPr>
          <w:b/>
          <w:bCs/>
          <w:color w:val="C00000"/>
          <w:sz w:val="22"/>
          <w:szCs w:val="22"/>
        </w:rPr>
      </w:pPr>
      <w:r w:rsidRPr="008D6168">
        <w:rPr>
          <w:b/>
          <w:bCs/>
          <w:color w:val="C00000"/>
          <w:sz w:val="22"/>
          <w:szCs w:val="22"/>
        </w:rPr>
        <w:tab/>
      </w:r>
    </w:p>
    <w:p w:rsidR="00472921" w:rsidRPr="008D6168" w:rsidRDefault="00472921" w:rsidP="00472921">
      <w:pPr>
        <w:tabs>
          <w:tab w:val="left" w:pos="-3780"/>
          <w:tab w:val="left" w:pos="4335"/>
        </w:tabs>
        <w:rPr>
          <w:b/>
          <w:bCs/>
          <w:color w:val="C00000"/>
          <w:sz w:val="22"/>
          <w:szCs w:val="22"/>
        </w:rPr>
      </w:pPr>
    </w:p>
    <w:p w:rsidR="00472921" w:rsidRPr="008D6168" w:rsidRDefault="00472921" w:rsidP="00472921">
      <w:pPr>
        <w:tabs>
          <w:tab w:val="left" w:pos="-3780"/>
          <w:tab w:val="left" w:pos="4335"/>
        </w:tabs>
        <w:rPr>
          <w:b/>
          <w:bCs/>
          <w:color w:val="C00000"/>
          <w:sz w:val="22"/>
          <w:szCs w:val="22"/>
        </w:rPr>
      </w:pPr>
    </w:p>
    <w:tbl>
      <w:tblPr>
        <w:tblW w:w="5076" w:type="pct"/>
        <w:tblInd w:w="2" w:type="dxa"/>
        <w:tblCellMar>
          <w:left w:w="0" w:type="dxa"/>
          <w:right w:w="0" w:type="dxa"/>
        </w:tblCellMar>
        <w:tblLook w:val="00A0" w:firstRow="1" w:lastRow="0" w:firstColumn="1" w:lastColumn="0" w:noHBand="0" w:noVBand="0"/>
      </w:tblPr>
      <w:tblGrid>
        <w:gridCol w:w="1491"/>
        <w:gridCol w:w="5037"/>
        <w:gridCol w:w="3532"/>
        <w:gridCol w:w="4137"/>
      </w:tblGrid>
      <w:tr w:rsidR="00472921" w:rsidRPr="008D6168" w:rsidTr="00AD41A4">
        <w:trPr>
          <w:trHeight w:val="772"/>
        </w:trPr>
        <w:tc>
          <w:tcPr>
            <w:tcW w:w="2299"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01"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15"/>
        </w:trPr>
        <w:tc>
          <w:tcPr>
            <w:tcW w:w="52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3</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Balıkçılık ve su ürünleri kaynaklarını korumak, sürdürülebilir işletimini sağlamak</w:t>
            </w:r>
          </w:p>
        </w:tc>
      </w:tr>
      <w:tr w:rsidR="00472921" w:rsidRPr="008D6168" w:rsidTr="00AD41A4">
        <w:trPr>
          <w:trHeight w:val="255"/>
        </w:trPr>
        <w:tc>
          <w:tcPr>
            <w:tcW w:w="525"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–Performans Hedefi </w:t>
            </w:r>
          </w:p>
        </w:tc>
        <w:tc>
          <w:tcPr>
            <w:tcW w:w="4475"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sz w:val="22"/>
                <w:szCs w:val="22"/>
              </w:rPr>
            </w:pPr>
            <w:r w:rsidRPr="008D6168">
              <w:rPr>
                <w:b/>
                <w:sz w:val="22"/>
                <w:szCs w:val="22"/>
              </w:rPr>
              <w:t>Hedef 3.1</w:t>
            </w:r>
          </w:p>
          <w:p w:rsidR="00472921" w:rsidRPr="008D6168" w:rsidRDefault="00472921" w:rsidP="00AD41A4">
            <w:pPr>
              <w:jc w:val="both"/>
              <w:rPr>
                <w:sz w:val="22"/>
                <w:szCs w:val="22"/>
              </w:rPr>
            </w:pPr>
            <w:r w:rsidRPr="008D6168">
              <w:rPr>
                <w:sz w:val="22"/>
                <w:szCs w:val="22"/>
              </w:rPr>
              <w:t>Su ürünleri türlerinin stok durumlarını izlemek ve yönetim planlarını hazırlamak</w:t>
            </w:r>
          </w:p>
        </w:tc>
      </w:tr>
      <w:tr w:rsidR="00472921" w:rsidRPr="008D6168" w:rsidTr="00AD41A4">
        <w:trPr>
          <w:trHeight w:val="436"/>
        </w:trPr>
        <w:tc>
          <w:tcPr>
            <w:tcW w:w="525"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475"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3.1</w:t>
            </w:r>
          </w:p>
          <w:p w:rsidR="00472921" w:rsidRPr="008D6168" w:rsidRDefault="00472921" w:rsidP="00AD41A4">
            <w:pPr>
              <w:pStyle w:val="Default"/>
              <w:jc w:val="both"/>
              <w:rPr>
                <w:sz w:val="22"/>
                <w:szCs w:val="22"/>
              </w:rPr>
            </w:pPr>
            <w:r w:rsidRPr="008D6168">
              <w:rPr>
                <w:sz w:val="22"/>
                <w:szCs w:val="22"/>
              </w:rPr>
              <w:t>Su ürünleri türlerinin stok durumlarını izlemek ve yönetim planlarını hazırlamak</w:t>
            </w:r>
          </w:p>
        </w:tc>
      </w:tr>
      <w:tr w:rsidR="00472921" w:rsidRPr="008D6168" w:rsidTr="00AD41A4">
        <w:trPr>
          <w:trHeight w:val="489"/>
        </w:trPr>
        <w:tc>
          <w:tcPr>
            <w:tcW w:w="525"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3"/>
              </w:numPr>
              <w:jc w:val="both"/>
              <w:rPr>
                <w:sz w:val="22"/>
                <w:szCs w:val="22"/>
              </w:rPr>
            </w:pPr>
            <w:r w:rsidRPr="008D6168">
              <w:rPr>
                <w:sz w:val="22"/>
                <w:szCs w:val="22"/>
              </w:rPr>
              <w:t>Yönetim planı hazırlanan ve izlenen tür sayısı ( 2 adet/kümülatif)</w:t>
            </w:r>
          </w:p>
          <w:p w:rsidR="00472921" w:rsidRPr="008D6168" w:rsidRDefault="00472921" w:rsidP="00472921">
            <w:pPr>
              <w:pStyle w:val="AralkYok"/>
              <w:numPr>
                <w:ilvl w:val="0"/>
                <w:numId w:val="23"/>
              </w:numPr>
              <w:jc w:val="both"/>
              <w:rPr>
                <w:sz w:val="22"/>
                <w:szCs w:val="22"/>
              </w:rPr>
            </w:pPr>
            <w:r w:rsidRPr="008D6168">
              <w:rPr>
                <w:sz w:val="22"/>
                <w:szCs w:val="22"/>
              </w:rPr>
              <w:t>Biyolojik verisi toplanan tür sayısı ( 3 adet/kümülatif)</w:t>
            </w:r>
          </w:p>
          <w:p w:rsidR="00472921" w:rsidRPr="008D6168" w:rsidRDefault="00472921" w:rsidP="00472921">
            <w:pPr>
              <w:pStyle w:val="AralkYok"/>
              <w:numPr>
                <w:ilvl w:val="0"/>
                <w:numId w:val="23"/>
              </w:numPr>
              <w:jc w:val="both"/>
              <w:rPr>
                <w:sz w:val="22"/>
                <w:szCs w:val="22"/>
              </w:rPr>
            </w:pPr>
            <w:r w:rsidRPr="008D6168">
              <w:rPr>
                <w:sz w:val="22"/>
                <w:szCs w:val="22"/>
              </w:rPr>
              <w:t>Üretim planı hazırlanan lagün sayısı ( 2 adet/kümülatif)</w:t>
            </w:r>
          </w:p>
          <w:p w:rsidR="00472921" w:rsidRPr="008D6168" w:rsidRDefault="00472921" w:rsidP="00472921">
            <w:pPr>
              <w:pStyle w:val="AralkYok"/>
              <w:numPr>
                <w:ilvl w:val="0"/>
                <w:numId w:val="23"/>
              </w:numPr>
              <w:jc w:val="both"/>
              <w:rPr>
                <w:sz w:val="22"/>
                <w:szCs w:val="22"/>
              </w:rPr>
            </w:pPr>
            <w:r w:rsidRPr="008D6168">
              <w:rPr>
                <w:sz w:val="22"/>
                <w:szCs w:val="22"/>
              </w:rPr>
              <w:t>Yıllık stokları belirlenen ticari olarak avcılığı yapılan balık türü sayısı  ( 5 adet)</w:t>
            </w:r>
          </w:p>
        </w:tc>
      </w:tr>
      <w:tr w:rsidR="00472921" w:rsidRPr="008D6168" w:rsidTr="00AD41A4">
        <w:trPr>
          <w:trHeight w:val="441"/>
        </w:trPr>
        <w:tc>
          <w:tcPr>
            <w:tcW w:w="525"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475"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numPr>
                <w:ilvl w:val="0"/>
                <w:numId w:val="9"/>
              </w:numPr>
              <w:rPr>
                <w:sz w:val="22"/>
                <w:szCs w:val="22"/>
              </w:rPr>
            </w:pPr>
            <w:r w:rsidRPr="008D6168">
              <w:rPr>
                <w:rFonts w:eastAsia="TimesNewRomanPSMT"/>
                <w:sz w:val="22"/>
                <w:szCs w:val="22"/>
              </w:rPr>
              <w:t>Su ürünleri yönetim planlarının hazırlanması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55"/>
        </w:trPr>
        <w:tc>
          <w:tcPr>
            <w:tcW w:w="525"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475"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52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47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52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47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85"/>
        </w:trPr>
        <w:tc>
          <w:tcPr>
            <w:tcW w:w="525"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475"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42"/>
        </w:trPr>
        <w:tc>
          <w:tcPr>
            <w:tcW w:w="354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45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525"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3018"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rPr>
                <w:sz w:val="22"/>
                <w:szCs w:val="22"/>
              </w:rPr>
            </w:pPr>
          </w:p>
        </w:tc>
        <w:tc>
          <w:tcPr>
            <w:tcW w:w="145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299"/>
        <w:gridCol w:w="5230"/>
        <w:gridCol w:w="3464"/>
        <w:gridCol w:w="4603"/>
      </w:tblGrid>
      <w:tr w:rsidR="00472921" w:rsidRPr="008D6168" w:rsidTr="00AD41A4">
        <w:trPr>
          <w:trHeight w:val="772"/>
        </w:trPr>
        <w:tc>
          <w:tcPr>
            <w:tcW w:w="223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3</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Balıkçılık ve su ürünleri kaynaklarını korumak, sürdürülebilir işletimini sağlamak</w:t>
            </w:r>
          </w:p>
        </w:tc>
      </w:tr>
      <w:tr w:rsidR="00472921" w:rsidRPr="008D6168" w:rsidTr="00AD41A4">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5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kern w:val="24"/>
                <w:sz w:val="22"/>
                <w:szCs w:val="22"/>
              </w:rPr>
              <w:t>Hedef</w:t>
            </w:r>
            <w:r w:rsidRPr="008D6168">
              <w:rPr>
                <w:sz w:val="22"/>
                <w:szCs w:val="22"/>
              </w:rPr>
              <w:t xml:space="preserve"> </w:t>
            </w:r>
            <w:r w:rsidRPr="008D6168">
              <w:rPr>
                <w:b/>
                <w:sz w:val="22"/>
                <w:szCs w:val="22"/>
              </w:rPr>
              <w:t>3.2</w:t>
            </w:r>
          </w:p>
          <w:p w:rsidR="00472921" w:rsidRPr="008D6168" w:rsidRDefault="00472921" w:rsidP="00AD41A4">
            <w:pPr>
              <w:pStyle w:val="Default"/>
              <w:jc w:val="both"/>
              <w:rPr>
                <w:sz w:val="22"/>
                <w:szCs w:val="22"/>
              </w:rPr>
            </w:pPr>
            <w:r w:rsidRPr="008D6168">
              <w:rPr>
                <w:sz w:val="22"/>
                <w:szCs w:val="22"/>
              </w:rPr>
              <w:t>Su ürünlerini ve kaynaklarını korumak için kontrol ve denetimlerin etkinliğini artırmak</w:t>
            </w:r>
          </w:p>
        </w:tc>
      </w:tr>
      <w:tr w:rsidR="00472921" w:rsidRPr="008D6168" w:rsidTr="00AD41A4">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5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sz w:val="22"/>
                <w:szCs w:val="22"/>
              </w:rPr>
            </w:pPr>
            <w:r w:rsidRPr="008D6168">
              <w:rPr>
                <w:b/>
                <w:bCs/>
                <w:kern w:val="24"/>
                <w:sz w:val="22"/>
                <w:szCs w:val="22"/>
              </w:rPr>
              <w:t>Performans Hedefi</w:t>
            </w:r>
            <w:r w:rsidRPr="008D6168">
              <w:rPr>
                <w:sz w:val="22"/>
                <w:szCs w:val="22"/>
              </w:rPr>
              <w:t xml:space="preserve"> </w:t>
            </w:r>
            <w:r w:rsidRPr="008D6168">
              <w:rPr>
                <w:b/>
                <w:sz w:val="22"/>
                <w:szCs w:val="22"/>
              </w:rPr>
              <w:t>3.2</w:t>
            </w:r>
          </w:p>
          <w:p w:rsidR="00472921" w:rsidRPr="008D6168" w:rsidRDefault="00472921" w:rsidP="00AD41A4">
            <w:pPr>
              <w:pStyle w:val="Default"/>
              <w:jc w:val="both"/>
              <w:rPr>
                <w:sz w:val="22"/>
                <w:szCs w:val="22"/>
              </w:rPr>
            </w:pPr>
            <w:r w:rsidRPr="008D6168">
              <w:rPr>
                <w:rFonts w:eastAsia="TimesNewRomanPSMT"/>
                <w:sz w:val="22"/>
                <w:szCs w:val="22"/>
              </w:rPr>
              <w:t>Su ürünlerini ve kaynaklarını korumak için kontrol ve denetimlerin etkinliğini artırmak</w:t>
            </w:r>
          </w:p>
        </w:tc>
      </w:tr>
      <w:tr w:rsidR="00472921" w:rsidRPr="008D6168" w:rsidTr="00AD41A4">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numPr>
                <w:ilvl w:val="0"/>
                <w:numId w:val="24"/>
              </w:numPr>
              <w:autoSpaceDE w:val="0"/>
              <w:autoSpaceDN w:val="0"/>
              <w:adjustRightInd w:val="0"/>
              <w:rPr>
                <w:sz w:val="22"/>
                <w:szCs w:val="22"/>
              </w:rPr>
            </w:pPr>
            <w:r w:rsidRPr="008D6168">
              <w:rPr>
                <w:rFonts w:eastAsia="TimesNewRomanPSMT"/>
                <w:sz w:val="22"/>
                <w:szCs w:val="22"/>
              </w:rPr>
              <w:t>Su ürünleri avcılık kontrol ve denetim sayısı ( 173.000 adet/kümülatif)</w:t>
            </w:r>
          </w:p>
          <w:p w:rsidR="00472921" w:rsidRPr="008D6168" w:rsidRDefault="00472921" w:rsidP="00472921">
            <w:pPr>
              <w:numPr>
                <w:ilvl w:val="0"/>
                <w:numId w:val="24"/>
              </w:numPr>
              <w:autoSpaceDE w:val="0"/>
              <w:autoSpaceDN w:val="0"/>
              <w:adjustRightInd w:val="0"/>
              <w:rPr>
                <w:sz w:val="22"/>
                <w:szCs w:val="22"/>
              </w:rPr>
            </w:pPr>
            <w:r w:rsidRPr="008D6168">
              <w:rPr>
                <w:sz w:val="22"/>
                <w:szCs w:val="22"/>
              </w:rPr>
              <w:t>Su ürünleri yetiştiricilik tesislerinde yapılan denetim sayısı ( 10.500 adet/kümülatif)</w:t>
            </w:r>
          </w:p>
          <w:p w:rsidR="00472921" w:rsidRPr="008D6168" w:rsidRDefault="00472921" w:rsidP="00472921">
            <w:pPr>
              <w:numPr>
                <w:ilvl w:val="0"/>
                <w:numId w:val="24"/>
              </w:numPr>
              <w:autoSpaceDE w:val="0"/>
              <w:autoSpaceDN w:val="0"/>
              <w:adjustRightInd w:val="0"/>
              <w:rPr>
                <w:sz w:val="22"/>
                <w:szCs w:val="22"/>
              </w:rPr>
            </w:pPr>
            <w:r w:rsidRPr="008D6168">
              <w:rPr>
                <w:sz w:val="22"/>
                <w:szCs w:val="22"/>
              </w:rPr>
              <w:t>Yeni yapılan balıkçılık idari bina sayısı (adet/kümülatif</w:t>
            </w:r>
          </w:p>
          <w:p w:rsidR="00472921" w:rsidRPr="008D6168" w:rsidRDefault="00472921" w:rsidP="00472921">
            <w:pPr>
              <w:numPr>
                <w:ilvl w:val="0"/>
                <w:numId w:val="24"/>
              </w:numPr>
              <w:autoSpaceDE w:val="0"/>
              <w:autoSpaceDN w:val="0"/>
              <w:adjustRightInd w:val="0"/>
              <w:rPr>
                <w:sz w:val="22"/>
                <w:szCs w:val="22"/>
              </w:rPr>
            </w:pPr>
            <w:r w:rsidRPr="008D6168">
              <w:rPr>
                <w:sz w:val="22"/>
                <w:szCs w:val="22"/>
              </w:rPr>
              <w:t>Yeni yapılan balıkçılık idari bina sayısı ( 54 adet/kümülatif)</w:t>
            </w:r>
          </w:p>
        </w:tc>
      </w:tr>
      <w:tr w:rsidR="00472921" w:rsidRPr="008D6168" w:rsidTr="00AD41A4">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b/>
                <w:sz w:val="22"/>
                <w:szCs w:val="22"/>
              </w:rPr>
              <w:t>1.</w:t>
            </w:r>
            <w:r w:rsidRPr="008D6168">
              <w:rPr>
                <w:rFonts w:eastAsia="TimesNewRomanPSMT"/>
                <w:sz w:val="22"/>
                <w:szCs w:val="22"/>
              </w:rPr>
              <w:t xml:space="preserve"> Su ürünlerini ve kaynaklarını korumaya yönelik denetimlerin yapılması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4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tc>
        <w:tc>
          <w:tcPr>
            <w:tcW w:w="15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299"/>
        <w:gridCol w:w="5230"/>
        <w:gridCol w:w="3464"/>
        <w:gridCol w:w="4603"/>
      </w:tblGrid>
      <w:tr w:rsidR="00472921" w:rsidRPr="008D6168" w:rsidTr="00AD41A4">
        <w:trPr>
          <w:trHeight w:val="772"/>
        </w:trPr>
        <w:tc>
          <w:tcPr>
            <w:tcW w:w="223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3</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NormalWeb"/>
              <w:jc w:val="both"/>
              <w:rPr>
                <w:bCs/>
                <w:color w:val="222222"/>
                <w:sz w:val="22"/>
                <w:szCs w:val="22"/>
              </w:rPr>
            </w:pPr>
            <w:r w:rsidRPr="008D6168">
              <w:rPr>
                <w:sz w:val="22"/>
                <w:szCs w:val="22"/>
              </w:rPr>
              <w:t>Balıkçılık ve su ürünleri kaynaklarını korumak, sürdürülebilir işletimini sağlamak</w:t>
            </w:r>
          </w:p>
        </w:tc>
      </w:tr>
      <w:tr w:rsidR="00472921" w:rsidRPr="008D6168" w:rsidTr="00AD41A4">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5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both"/>
              <w:rPr>
                <w:b/>
                <w:bCs/>
                <w:color w:val="000000"/>
                <w:kern w:val="24"/>
                <w:sz w:val="22"/>
                <w:szCs w:val="22"/>
              </w:rPr>
            </w:pPr>
            <w:r w:rsidRPr="008D6168">
              <w:rPr>
                <w:b/>
                <w:bCs/>
                <w:color w:val="000000"/>
                <w:kern w:val="24"/>
                <w:sz w:val="22"/>
                <w:szCs w:val="22"/>
              </w:rPr>
              <w:t xml:space="preserve">Hedef 3.3 </w:t>
            </w:r>
          </w:p>
          <w:p w:rsidR="00472921" w:rsidRPr="008D6168" w:rsidRDefault="00472921" w:rsidP="00AD41A4">
            <w:pPr>
              <w:jc w:val="both"/>
              <w:rPr>
                <w:bCs/>
                <w:sz w:val="22"/>
                <w:szCs w:val="22"/>
                <w:lang w:eastAsia="en-US"/>
              </w:rPr>
            </w:pPr>
            <w:r w:rsidRPr="008D6168">
              <w:rPr>
                <w:sz w:val="22"/>
                <w:szCs w:val="22"/>
              </w:rPr>
              <w:t>Su ürünleri üretimini artırmak</w:t>
            </w:r>
          </w:p>
        </w:tc>
      </w:tr>
      <w:tr w:rsidR="00472921" w:rsidRPr="008D6168" w:rsidTr="00AD41A4">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5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3.3</w:t>
            </w:r>
          </w:p>
          <w:p w:rsidR="00472921" w:rsidRPr="008D6168" w:rsidRDefault="00472921" w:rsidP="00AD41A4">
            <w:pPr>
              <w:pStyle w:val="Default"/>
              <w:jc w:val="both"/>
              <w:rPr>
                <w:b/>
                <w:bCs/>
                <w:kern w:val="24"/>
                <w:sz w:val="22"/>
                <w:szCs w:val="22"/>
              </w:rPr>
            </w:pPr>
            <w:r w:rsidRPr="008D6168">
              <w:rPr>
                <w:rFonts w:eastAsia="TimesNewRomanPSMT"/>
                <w:sz w:val="22"/>
                <w:szCs w:val="22"/>
              </w:rPr>
              <w:t>Su ürünleri üretimini artırmak</w:t>
            </w:r>
          </w:p>
        </w:tc>
      </w:tr>
      <w:tr w:rsidR="00472921" w:rsidRPr="008D6168" w:rsidTr="00AD41A4">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5"/>
              </w:numPr>
              <w:jc w:val="both"/>
              <w:rPr>
                <w:sz w:val="22"/>
                <w:szCs w:val="22"/>
              </w:rPr>
            </w:pPr>
            <w:r w:rsidRPr="008D6168">
              <w:rPr>
                <w:sz w:val="22"/>
                <w:szCs w:val="22"/>
              </w:rPr>
              <w:t xml:space="preserve">Denizlerde/ iç sularda taşıma kapasitesi belirlenen yetiştiricilik alan sayısı ( 30 adet/kümülatif) </w:t>
            </w:r>
          </w:p>
          <w:p w:rsidR="00472921" w:rsidRPr="008D6168" w:rsidRDefault="00472921" w:rsidP="00472921">
            <w:pPr>
              <w:pStyle w:val="AralkYok"/>
              <w:numPr>
                <w:ilvl w:val="0"/>
                <w:numId w:val="25"/>
              </w:numPr>
              <w:jc w:val="both"/>
              <w:rPr>
                <w:sz w:val="22"/>
                <w:szCs w:val="22"/>
              </w:rPr>
            </w:pPr>
            <w:r w:rsidRPr="008D6168">
              <w:rPr>
                <w:sz w:val="22"/>
                <w:szCs w:val="22"/>
              </w:rPr>
              <w:t xml:space="preserve">Su kaynaklarına bırakılan balık sayısı ( 12.100.000 adet/kümülatif) </w:t>
            </w:r>
          </w:p>
          <w:p w:rsidR="00472921" w:rsidRPr="008D6168" w:rsidRDefault="00472921" w:rsidP="00472921">
            <w:pPr>
              <w:pStyle w:val="AralkYok"/>
              <w:numPr>
                <w:ilvl w:val="0"/>
                <w:numId w:val="25"/>
              </w:numPr>
              <w:jc w:val="both"/>
              <w:rPr>
                <w:sz w:val="22"/>
                <w:szCs w:val="22"/>
              </w:rPr>
            </w:pPr>
            <w:r w:rsidRPr="008D6168">
              <w:rPr>
                <w:sz w:val="22"/>
                <w:szCs w:val="22"/>
              </w:rPr>
              <w:t>İşbirliği yapılan uluslararası proje sayısı ( 2 adet)</w:t>
            </w:r>
          </w:p>
          <w:p w:rsidR="00472921" w:rsidRPr="008D6168" w:rsidRDefault="00472921" w:rsidP="00472921">
            <w:pPr>
              <w:pStyle w:val="AralkYok"/>
              <w:numPr>
                <w:ilvl w:val="0"/>
                <w:numId w:val="25"/>
              </w:numPr>
              <w:jc w:val="both"/>
              <w:rPr>
                <w:sz w:val="22"/>
                <w:szCs w:val="22"/>
              </w:rPr>
            </w:pPr>
            <w:r w:rsidRPr="008D6168">
              <w:rPr>
                <w:sz w:val="22"/>
                <w:szCs w:val="22"/>
              </w:rPr>
              <w:t>Uluslararası kurum kuruluşlarla balıkçılık ve su ürünleri konusunda gerçekleştirilen etkinlik sayısı ( 42 adet/kümülatif)</w:t>
            </w:r>
          </w:p>
        </w:tc>
      </w:tr>
      <w:tr w:rsidR="00472921" w:rsidRPr="008D6168" w:rsidTr="00AD41A4">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numPr>
                <w:ilvl w:val="0"/>
                <w:numId w:val="10"/>
              </w:numPr>
              <w:rPr>
                <w:sz w:val="22"/>
                <w:szCs w:val="22"/>
              </w:rPr>
            </w:pPr>
            <w:r w:rsidRPr="008D6168">
              <w:rPr>
                <w:sz w:val="22"/>
                <w:szCs w:val="22"/>
              </w:rPr>
              <w:t>Su ürünleri üretiminin artırılması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5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4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tc>
        <w:tc>
          <w:tcPr>
            <w:tcW w:w="15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299"/>
        <w:gridCol w:w="5230"/>
        <w:gridCol w:w="3464"/>
        <w:gridCol w:w="4603"/>
      </w:tblGrid>
      <w:tr w:rsidR="00472921" w:rsidRPr="008D6168" w:rsidTr="00AD41A4">
        <w:trPr>
          <w:trHeight w:val="772"/>
        </w:trPr>
        <w:tc>
          <w:tcPr>
            <w:tcW w:w="223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6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4</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sz w:val="22"/>
                <w:szCs w:val="22"/>
              </w:rPr>
            </w:pPr>
            <w:r w:rsidRPr="008D6168">
              <w:rPr>
                <w:sz w:val="22"/>
                <w:szCs w:val="22"/>
              </w:rPr>
              <w:t>Toprak ve su kaynaklarının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5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Hedef 4.1</w:t>
            </w:r>
          </w:p>
          <w:p w:rsidR="00472921" w:rsidRPr="008D6168" w:rsidRDefault="00472921" w:rsidP="00AD41A4">
            <w:pPr>
              <w:pStyle w:val="Default"/>
              <w:jc w:val="both"/>
              <w:rPr>
                <w:sz w:val="22"/>
                <w:szCs w:val="22"/>
              </w:rPr>
            </w:pPr>
            <w:r w:rsidRPr="008D6168">
              <w:rPr>
                <w:sz w:val="22"/>
                <w:szCs w:val="22"/>
              </w:rPr>
              <w:t xml:space="preserve">Toprak ve su kaynaklarının korunmasını ve verimli kullanılmasını sağlamak </w:t>
            </w:r>
          </w:p>
          <w:p w:rsidR="00472921" w:rsidRPr="008D6168" w:rsidRDefault="00472921" w:rsidP="00AD41A4">
            <w:pPr>
              <w:pStyle w:val="Default"/>
              <w:jc w:val="both"/>
              <w:rPr>
                <w:sz w:val="22"/>
                <w:szCs w:val="22"/>
              </w:rPr>
            </w:pPr>
          </w:p>
        </w:tc>
      </w:tr>
      <w:tr w:rsidR="00472921" w:rsidRPr="008D6168" w:rsidTr="00AD41A4">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5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4.1</w:t>
            </w:r>
          </w:p>
          <w:p w:rsidR="00472921" w:rsidRPr="008D6168" w:rsidRDefault="00472921" w:rsidP="00AD41A4">
            <w:pPr>
              <w:pStyle w:val="Default"/>
              <w:jc w:val="both"/>
              <w:rPr>
                <w:bCs/>
                <w:sz w:val="22"/>
                <w:szCs w:val="22"/>
              </w:rPr>
            </w:pPr>
            <w:r w:rsidRPr="008D6168">
              <w:rPr>
                <w:bCs/>
                <w:sz w:val="22"/>
                <w:szCs w:val="22"/>
              </w:rPr>
              <w:t>Toprak ve su kaynaklarının korunmasını ve verimli kullanılmasını sağlamak</w:t>
            </w:r>
          </w:p>
          <w:p w:rsidR="00472921" w:rsidRPr="008D6168" w:rsidRDefault="00472921" w:rsidP="00AD41A4">
            <w:pPr>
              <w:pStyle w:val="Default"/>
              <w:jc w:val="both"/>
              <w:rPr>
                <w:sz w:val="22"/>
                <w:szCs w:val="22"/>
              </w:rPr>
            </w:pPr>
          </w:p>
        </w:tc>
      </w:tr>
      <w:tr w:rsidR="00472921" w:rsidRPr="008D6168" w:rsidTr="00AD41A4">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6"/>
              </w:numPr>
              <w:jc w:val="both"/>
              <w:rPr>
                <w:sz w:val="22"/>
                <w:szCs w:val="22"/>
              </w:rPr>
            </w:pPr>
            <w:r w:rsidRPr="008D6168">
              <w:rPr>
                <w:sz w:val="22"/>
                <w:szCs w:val="22"/>
              </w:rPr>
              <w:t>Arazi kullanım planlaması yapılan alan ( 163.878 hektar/kümülatif)</w:t>
            </w:r>
          </w:p>
          <w:p w:rsidR="00472921" w:rsidRPr="008D6168" w:rsidRDefault="00472921" w:rsidP="00472921">
            <w:pPr>
              <w:pStyle w:val="AralkYok"/>
              <w:numPr>
                <w:ilvl w:val="0"/>
                <w:numId w:val="26"/>
              </w:numPr>
              <w:jc w:val="both"/>
              <w:rPr>
                <w:sz w:val="22"/>
                <w:szCs w:val="22"/>
              </w:rPr>
            </w:pPr>
            <w:r w:rsidRPr="008D6168">
              <w:rPr>
                <w:sz w:val="22"/>
                <w:szCs w:val="22"/>
              </w:rPr>
              <w:t>Detaylı toprak etüdü yapılan alan ( 288.000 hektar/kümülatif)</w:t>
            </w:r>
          </w:p>
          <w:p w:rsidR="00472921" w:rsidRPr="008D6168" w:rsidRDefault="00472921" w:rsidP="00472921">
            <w:pPr>
              <w:pStyle w:val="AralkYok"/>
              <w:numPr>
                <w:ilvl w:val="0"/>
                <w:numId w:val="26"/>
              </w:numPr>
              <w:jc w:val="both"/>
              <w:rPr>
                <w:sz w:val="22"/>
                <w:szCs w:val="22"/>
              </w:rPr>
            </w:pPr>
            <w:r w:rsidRPr="008D6168">
              <w:rPr>
                <w:sz w:val="22"/>
                <w:szCs w:val="22"/>
              </w:rPr>
              <w:t>Nitrata hassas bölge belirlenen ve eylem planı hazırlanan nehir havzası sayısı ( 3 adet/kümülatif)</w:t>
            </w:r>
          </w:p>
          <w:p w:rsidR="00472921" w:rsidRPr="008D6168" w:rsidRDefault="00472921" w:rsidP="00472921">
            <w:pPr>
              <w:pStyle w:val="AralkYok"/>
              <w:numPr>
                <w:ilvl w:val="0"/>
                <w:numId w:val="26"/>
              </w:numPr>
              <w:jc w:val="both"/>
              <w:rPr>
                <w:sz w:val="22"/>
                <w:szCs w:val="22"/>
              </w:rPr>
            </w:pPr>
            <w:r w:rsidRPr="008D6168">
              <w:rPr>
                <w:sz w:val="22"/>
                <w:szCs w:val="22"/>
              </w:rPr>
              <w:t>Yerüstü ve yeraltı sularında nitrat izlemesi yapılan istasyonlarda analizlerin gerçekleştirilme oranı (yüzde 90 )</w:t>
            </w:r>
          </w:p>
          <w:p w:rsidR="00472921" w:rsidRPr="008D6168" w:rsidRDefault="00472921" w:rsidP="00472921">
            <w:pPr>
              <w:pStyle w:val="AralkYok"/>
              <w:numPr>
                <w:ilvl w:val="0"/>
                <w:numId w:val="26"/>
              </w:numPr>
              <w:jc w:val="both"/>
              <w:rPr>
                <w:sz w:val="22"/>
                <w:szCs w:val="22"/>
              </w:rPr>
            </w:pPr>
            <w:r w:rsidRPr="008D6168">
              <w:rPr>
                <w:sz w:val="22"/>
                <w:szCs w:val="22"/>
              </w:rPr>
              <w:t>Basınçlı sulama, etkin ve verimli sulama sistemleri eğitimleri sonucu verilen sertifika/belge sayısı ( 2.100 adet/kümülatif)</w:t>
            </w:r>
          </w:p>
        </w:tc>
      </w:tr>
      <w:tr w:rsidR="00472921" w:rsidRPr="008D6168" w:rsidTr="00AD41A4">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numPr>
                <w:ilvl w:val="0"/>
                <w:numId w:val="11"/>
              </w:numPr>
              <w:rPr>
                <w:sz w:val="22"/>
                <w:szCs w:val="22"/>
              </w:rPr>
            </w:pPr>
            <w:r w:rsidRPr="008D6168">
              <w:rPr>
                <w:rFonts w:eastAsia="TimesNewRomanPSMT"/>
                <w:sz w:val="22"/>
                <w:szCs w:val="22"/>
              </w:rPr>
              <w:t>Toprak ve su kaynaklarının korunması ve rasyonel kullanılması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85"/>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40"/>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3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20"/>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4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lang w:eastAsia="en-US"/>
              </w:rPr>
            </w:pPr>
          </w:p>
        </w:tc>
        <w:tc>
          <w:tcPr>
            <w:tcW w:w="15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00"/>
        <w:gridCol w:w="31"/>
        <w:gridCol w:w="5198"/>
        <w:gridCol w:w="3467"/>
        <w:gridCol w:w="4600"/>
      </w:tblGrid>
      <w:tr w:rsidR="00472921" w:rsidRPr="008D6168" w:rsidTr="00AD41A4">
        <w:trPr>
          <w:trHeight w:val="772"/>
        </w:trPr>
        <w:tc>
          <w:tcPr>
            <w:tcW w:w="2236" w:type="pct"/>
            <w:gridSpan w:val="3"/>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29"/>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4</w:t>
            </w:r>
          </w:p>
        </w:tc>
        <w:tc>
          <w:tcPr>
            <w:tcW w:w="4556" w:type="pct"/>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Toprak ve su kaynaklarının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56" w:type="pct"/>
            <w:gridSpan w:val="4"/>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Hedef 4.2</w:t>
            </w:r>
          </w:p>
          <w:p w:rsidR="00472921" w:rsidRPr="008D6168" w:rsidRDefault="00472921" w:rsidP="00AD41A4">
            <w:pPr>
              <w:pStyle w:val="Default"/>
              <w:jc w:val="both"/>
              <w:rPr>
                <w:sz w:val="22"/>
                <w:szCs w:val="22"/>
              </w:rPr>
            </w:pPr>
            <w:r w:rsidRPr="008D6168">
              <w:rPr>
                <w:sz w:val="22"/>
                <w:szCs w:val="22"/>
              </w:rPr>
              <w:t xml:space="preserve"> Taşkın ve kuraklığın olumsuz etkilerini kontrol altına almak maksadıyla yönetim planlarını hazırlamak</w:t>
            </w:r>
          </w:p>
        </w:tc>
      </w:tr>
      <w:tr w:rsidR="00472921" w:rsidRPr="008D6168" w:rsidTr="00AD41A4">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56" w:type="pct"/>
            <w:gridSpan w:val="4"/>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4.2</w:t>
            </w:r>
          </w:p>
          <w:p w:rsidR="00472921" w:rsidRPr="008D6168" w:rsidRDefault="00472921" w:rsidP="00AD41A4">
            <w:pPr>
              <w:pStyle w:val="Default"/>
              <w:jc w:val="both"/>
              <w:rPr>
                <w:sz w:val="22"/>
                <w:szCs w:val="22"/>
              </w:rPr>
            </w:pPr>
            <w:r w:rsidRPr="008D6168">
              <w:rPr>
                <w:sz w:val="22"/>
                <w:szCs w:val="22"/>
              </w:rPr>
              <w:t xml:space="preserve"> </w:t>
            </w:r>
            <w:r w:rsidRPr="008D6168">
              <w:rPr>
                <w:rFonts w:eastAsia="TimesNewRomanPSMT"/>
                <w:sz w:val="22"/>
                <w:szCs w:val="22"/>
              </w:rPr>
              <w:t>Taşkın ve kuraklığın havza ölçeğinde yönetimini sağlamak</w:t>
            </w:r>
          </w:p>
        </w:tc>
      </w:tr>
      <w:tr w:rsidR="00472921" w:rsidRPr="008D6168" w:rsidTr="00AD41A4">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56" w:type="pct"/>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7"/>
              </w:numPr>
              <w:jc w:val="both"/>
              <w:rPr>
                <w:sz w:val="22"/>
                <w:szCs w:val="22"/>
              </w:rPr>
            </w:pPr>
            <w:r w:rsidRPr="008D6168">
              <w:rPr>
                <w:sz w:val="22"/>
                <w:szCs w:val="22"/>
              </w:rPr>
              <w:t>Taşkın yönetim planı tamamlanan havza sayısı ( 16 adet/kümülatif)</w:t>
            </w:r>
          </w:p>
          <w:p w:rsidR="00472921" w:rsidRPr="008D6168" w:rsidRDefault="00472921" w:rsidP="00472921">
            <w:pPr>
              <w:pStyle w:val="AralkYok"/>
              <w:numPr>
                <w:ilvl w:val="0"/>
                <w:numId w:val="27"/>
              </w:numPr>
              <w:jc w:val="both"/>
              <w:rPr>
                <w:sz w:val="22"/>
                <w:szCs w:val="22"/>
              </w:rPr>
            </w:pPr>
            <w:r w:rsidRPr="008D6168">
              <w:rPr>
                <w:sz w:val="22"/>
                <w:szCs w:val="22"/>
              </w:rPr>
              <w:t>Kuraklık yönetim planı tamamlanan havza sayısı ( 15 adet/kümülatif)</w:t>
            </w:r>
          </w:p>
          <w:p w:rsidR="00472921" w:rsidRPr="008D6168" w:rsidRDefault="00472921" w:rsidP="00AD41A4">
            <w:pPr>
              <w:pStyle w:val="Default"/>
              <w:rPr>
                <w:sz w:val="22"/>
                <w:szCs w:val="22"/>
              </w:rPr>
            </w:pPr>
          </w:p>
        </w:tc>
      </w:tr>
      <w:tr w:rsidR="00472921" w:rsidRPr="008D6168" w:rsidTr="00AD41A4">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56" w:type="pct"/>
            <w:gridSpan w:val="4"/>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w:t>
            </w:r>
            <w:r w:rsidRPr="008D6168">
              <w:rPr>
                <w:sz w:val="22"/>
                <w:szCs w:val="22"/>
              </w:rPr>
              <w:t>İklim değişikliği çalışmaları, taşkın ve kuraklık yönetim planlarının hazırlanması</w:t>
            </w:r>
          </w:p>
        </w:tc>
      </w:tr>
      <w:tr w:rsidR="00472921" w:rsidRPr="008D6168" w:rsidTr="00AD41A4">
        <w:trPr>
          <w:trHeight w:val="509"/>
        </w:trPr>
        <w:tc>
          <w:tcPr>
            <w:tcW w:w="5000" w:type="pct"/>
            <w:gridSpan w:val="5"/>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40"/>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56" w:type="pct"/>
            <w:gridSpan w:val="4"/>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0"/>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56" w:type="pct"/>
            <w:gridSpan w:val="4"/>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4"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6"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255"/>
        </w:trPr>
        <w:tc>
          <w:tcPr>
            <w:tcW w:w="455" w:type="pct"/>
            <w:gridSpan w:val="2"/>
            <w:tcBorders>
              <w:top w:val="single" w:sz="4" w:space="0" w:color="auto"/>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69" w:type="pct"/>
            <w:gridSpan w:val="2"/>
            <w:tcBorders>
              <w:top w:val="single" w:sz="4" w:space="0" w:color="auto"/>
              <w:left w:val="single" w:sz="8" w:space="0" w:color="000000"/>
              <w:bottom w:val="single" w:sz="8" w:space="0" w:color="000000"/>
              <w:right w:val="single" w:sz="4" w:space="0" w:color="auto"/>
            </w:tcBorders>
            <w:tcMar>
              <w:top w:w="15" w:type="dxa"/>
              <w:left w:w="93" w:type="dxa"/>
              <w:bottom w:w="0" w:type="dxa"/>
              <w:right w:w="93" w:type="dxa"/>
            </w:tcMar>
            <w:vAlign w:val="center"/>
          </w:tcPr>
          <w:p w:rsidR="00472921" w:rsidRPr="008D6168" w:rsidRDefault="00472921" w:rsidP="00AD41A4">
            <w:pPr>
              <w:jc w:val="center"/>
              <w:rPr>
                <w:b/>
                <w:bCs/>
                <w:color w:val="000000"/>
                <w:sz w:val="22"/>
                <w:szCs w:val="22"/>
              </w:rPr>
            </w:pPr>
          </w:p>
        </w:tc>
        <w:tc>
          <w:tcPr>
            <w:tcW w:w="1576" w:type="pct"/>
            <w:tcBorders>
              <w:top w:val="single" w:sz="4" w:space="0" w:color="auto"/>
              <w:left w:val="single" w:sz="4" w:space="0" w:color="auto"/>
              <w:bottom w:val="single" w:sz="8" w:space="0" w:color="000000"/>
              <w:right w:val="single" w:sz="8" w:space="0" w:color="000000"/>
            </w:tcBorders>
            <w:vAlign w:val="center"/>
          </w:tcPr>
          <w:p w:rsidR="00472921" w:rsidRPr="008D6168" w:rsidRDefault="00472921" w:rsidP="00AD41A4">
            <w:pPr>
              <w:jc w:val="center"/>
              <w:rPr>
                <w:b/>
                <w:bCs/>
                <w:color w:val="000000"/>
                <w:sz w:val="22"/>
                <w:szCs w:val="22"/>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299"/>
        <w:gridCol w:w="5367"/>
        <w:gridCol w:w="3327"/>
        <w:gridCol w:w="4603"/>
      </w:tblGrid>
      <w:tr w:rsidR="00472921" w:rsidRPr="008D6168" w:rsidTr="00AD41A4">
        <w:trPr>
          <w:trHeight w:val="772"/>
        </w:trPr>
        <w:tc>
          <w:tcPr>
            <w:tcW w:w="228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1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4</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Toprak ve su kaynaklarının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4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5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Hedef 4.3</w:t>
            </w:r>
          </w:p>
          <w:p w:rsidR="00472921" w:rsidRPr="008D6168" w:rsidRDefault="00472921" w:rsidP="00AD41A4">
            <w:pPr>
              <w:pStyle w:val="Default"/>
              <w:jc w:val="both"/>
              <w:rPr>
                <w:sz w:val="22"/>
                <w:szCs w:val="22"/>
              </w:rPr>
            </w:pPr>
            <w:r w:rsidRPr="008D6168">
              <w:rPr>
                <w:sz w:val="22"/>
                <w:szCs w:val="22"/>
              </w:rPr>
              <w:t xml:space="preserve"> Yerüstü sularının kalite sınıflarını ve yeraltı sularının kalite ve miktar durumlarını belirlemek</w:t>
            </w:r>
          </w:p>
        </w:tc>
      </w:tr>
      <w:tr w:rsidR="00472921" w:rsidRPr="008D6168" w:rsidTr="00AD41A4">
        <w:trPr>
          <w:trHeight w:val="585"/>
        </w:trPr>
        <w:tc>
          <w:tcPr>
            <w:tcW w:w="44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5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4.3</w:t>
            </w:r>
          </w:p>
          <w:p w:rsidR="00472921" w:rsidRPr="008D6168" w:rsidRDefault="00472921" w:rsidP="00AD41A4">
            <w:pPr>
              <w:pStyle w:val="Default"/>
              <w:jc w:val="both"/>
              <w:rPr>
                <w:kern w:val="24"/>
                <w:sz w:val="22"/>
                <w:szCs w:val="22"/>
              </w:rPr>
            </w:pPr>
            <w:r w:rsidRPr="008D6168">
              <w:rPr>
                <w:rFonts w:eastAsia="TimesNewRomanPSMT"/>
                <w:sz w:val="22"/>
                <w:szCs w:val="22"/>
              </w:rPr>
              <w:t>Su kalitesini korumak, iyileştirilmesini sağlamak</w:t>
            </w:r>
            <w:r w:rsidRPr="008D6168">
              <w:rPr>
                <w:kern w:val="24"/>
                <w:sz w:val="22"/>
                <w:szCs w:val="22"/>
              </w:rPr>
              <w:t xml:space="preserve"> </w:t>
            </w:r>
          </w:p>
        </w:tc>
      </w:tr>
      <w:tr w:rsidR="00472921" w:rsidRPr="008D6168" w:rsidTr="00AD41A4">
        <w:trPr>
          <w:trHeight w:val="489"/>
        </w:trPr>
        <w:tc>
          <w:tcPr>
            <w:tcW w:w="44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autoSpaceDE w:val="0"/>
              <w:autoSpaceDN w:val="0"/>
              <w:adjustRightInd w:val="0"/>
              <w:rPr>
                <w:sz w:val="22"/>
                <w:szCs w:val="22"/>
              </w:rPr>
            </w:pPr>
            <w:r w:rsidRPr="008D6168">
              <w:rPr>
                <w:b/>
                <w:sz w:val="22"/>
                <w:szCs w:val="22"/>
              </w:rPr>
              <w:t>1</w:t>
            </w:r>
            <w:r w:rsidRPr="008D6168">
              <w:rPr>
                <w:sz w:val="22"/>
                <w:szCs w:val="22"/>
              </w:rPr>
              <w:t xml:space="preserve">.Su kalitesinin iyileştirilmesine yönelik hazırlanan eylem planı sayısı ( 9 adet/kümülatif) </w:t>
            </w:r>
          </w:p>
          <w:p w:rsidR="00472921" w:rsidRPr="008D6168" w:rsidRDefault="00472921" w:rsidP="00AD41A4">
            <w:pPr>
              <w:autoSpaceDE w:val="0"/>
              <w:autoSpaceDN w:val="0"/>
              <w:adjustRightInd w:val="0"/>
              <w:rPr>
                <w:sz w:val="22"/>
                <w:szCs w:val="22"/>
              </w:rPr>
            </w:pPr>
            <w:r w:rsidRPr="008D6168">
              <w:rPr>
                <w:b/>
                <w:sz w:val="22"/>
                <w:szCs w:val="22"/>
              </w:rPr>
              <w:t>2.</w:t>
            </w:r>
            <w:r w:rsidRPr="008D6168">
              <w:rPr>
                <w:sz w:val="22"/>
                <w:szCs w:val="22"/>
              </w:rPr>
              <w:t xml:space="preserve"> Yeraltı suyu kütlerinin kalite ve miktar durumu belirlenen havza sayısı ( 6 adet/kümülatif))</w:t>
            </w:r>
          </w:p>
          <w:p w:rsidR="00472921" w:rsidRDefault="00472921" w:rsidP="00AD41A4">
            <w:pPr>
              <w:pStyle w:val="Default"/>
              <w:rPr>
                <w:bCs/>
                <w:sz w:val="22"/>
                <w:szCs w:val="22"/>
              </w:rPr>
            </w:pPr>
            <w:r w:rsidRPr="008D6168">
              <w:rPr>
                <w:b/>
                <w:sz w:val="22"/>
                <w:szCs w:val="22"/>
              </w:rPr>
              <w:t>3.</w:t>
            </w:r>
            <w:r w:rsidRPr="008D6168">
              <w:rPr>
                <w:sz w:val="22"/>
                <w:szCs w:val="22"/>
              </w:rPr>
              <w:t xml:space="preserve"> Revize edilen havza izleme programı sayısı ( 15 adet/kümülatif)</w:t>
            </w:r>
            <w:r w:rsidRPr="008D6168">
              <w:rPr>
                <w:bCs/>
                <w:sz w:val="22"/>
                <w:szCs w:val="22"/>
              </w:rPr>
              <w:t xml:space="preserve"> </w:t>
            </w:r>
          </w:p>
          <w:p w:rsidR="00472921" w:rsidRPr="008D6168" w:rsidRDefault="00472921" w:rsidP="00AD41A4">
            <w:pPr>
              <w:pStyle w:val="Default"/>
              <w:rPr>
                <w:sz w:val="22"/>
                <w:szCs w:val="22"/>
              </w:rPr>
            </w:pPr>
          </w:p>
        </w:tc>
      </w:tr>
      <w:tr w:rsidR="00472921" w:rsidRPr="008D6168" w:rsidTr="00AD41A4">
        <w:trPr>
          <w:trHeight w:val="441"/>
        </w:trPr>
        <w:tc>
          <w:tcPr>
            <w:tcW w:w="44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5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sz w:val="22"/>
                <w:szCs w:val="22"/>
              </w:rPr>
            </w:pPr>
            <w:r w:rsidRPr="008D6168">
              <w:rPr>
                <w:b/>
                <w:bCs/>
                <w:sz w:val="22"/>
                <w:szCs w:val="22"/>
              </w:rPr>
              <w:t>1.</w:t>
            </w:r>
            <w:r w:rsidRPr="008D6168">
              <w:rPr>
                <w:bCs/>
                <w:sz w:val="22"/>
                <w:szCs w:val="22"/>
              </w:rPr>
              <w:t xml:space="preserve"> </w:t>
            </w:r>
            <w:r w:rsidRPr="008D6168">
              <w:rPr>
                <w:sz w:val="22"/>
                <w:szCs w:val="22"/>
              </w:rPr>
              <w:t>Su kaynaklarının kalitesinin ve miktarının tespiti, izlenmesi, korunması ve iyileştirilmesi ile USBS çalışmaları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10"/>
        </w:trPr>
        <w:tc>
          <w:tcPr>
            <w:tcW w:w="44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5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30"/>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44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5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94"/>
        </w:trPr>
        <w:tc>
          <w:tcPr>
            <w:tcW w:w="3423"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7"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4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9"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tc>
        <w:tc>
          <w:tcPr>
            <w:tcW w:w="1577"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p w:rsidR="00472921" w:rsidRPr="008D6168" w:rsidRDefault="00472921" w:rsidP="00AD41A4">
            <w:pPr>
              <w:jc w:val="center"/>
              <w:rPr>
                <w:bCs/>
                <w:color w:val="000000"/>
                <w:sz w:val="22"/>
                <w:szCs w:val="22"/>
                <w:lang w:eastAsia="en-US"/>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5339"/>
        <w:gridCol w:w="3340"/>
        <w:gridCol w:w="4592"/>
      </w:tblGrid>
      <w:tr w:rsidR="00472921" w:rsidRPr="008D6168" w:rsidTr="00AD41A4">
        <w:trPr>
          <w:trHeight w:val="772"/>
        </w:trPr>
        <w:tc>
          <w:tcPr>
            <w:tcW w:w="228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1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571"/>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4</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sz w:val="22"/>
                <w:szCs w:val="22"/>
              </w:rPr>
              <w:t>Toprak ve su kaynaklarının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Hedef 4.4</w:t>
            </w:r>
          </w:p>
          <w:p w:rsidR="00472921" w:rsidRDefault="00472921" w:rsidP="00AD41A4">
            <w:pPr>
              <w:pStyle w:val="Default"/>
              <w:jc w:val="both"/>
              <w:rPr>
                <w:sz w:val="22"/>
                <w:szCs w:val="22"/>
              </w:rPr>
            </w:pPr>
            <w:r w:rsidRPr="008D6168">
              <w:rPr>
                <w:sz w:val="22"/>
                <w:szCs w:val="22"/>
              </w:rPr>
              <w:t>Suyun miktar ve kalite olarak korunması ve kullanılması için AB mevzuatı ile uyumlu bütüncül planlamalar yapmak</w:t>
            </w:r>
          </w:p>
          <w:p w:rsidR="00472921" w:rsidRPr="008D6168" w:rsidRDefault="00472921" w:rsidP="00AD41A4">
            <w:pPr>
              <w:pStyle w:val="Default"/>
              <w:jc w:val="both"/>
              <w:rPr>
                <w:sz w:val="22"/>
                <w:szCs w:val="22"/>
              </w:rPr>
            </w:pPr>
          </w:p>
        </w:tc>
      </w:tr>
      <w:tr w:rsidR="00472921" w:rsidRPr="008D6168" w:rsidTr="00AD41A4">
        <w:trPr>
          <w:trHeight w:val="381"/>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4.4</w:t>
            </w:r>
          </w:p>
          <w:p w:rsidR="00472921" w:rsidRDefault="00472921" w:rsidP="00AD41A4">
            <w:pPr>
              <w:pStyle w:val="Default"/>
              <w:jc w:val="both"/>
              <w:rPr>
                <w:sz w:val="22"/>
                <w:szCs w:val="22"/>
              </w:rPr>
            </w:pPr>
            <w:r w:rsidRPr="008D6168">
              <w:rPr>
                <w:sz w:val="22"/>
                <w:szCs w:val="22"/>
              </w:rPr>
              <w:t>AB mevzuatıyla uyumlu bütüncül planlar yapmak, su kaynaklarından maksimum fayda sağlamak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8"/>
              </w:numPr>
              <w:jc w:val="both"/>
              <w:rPr>
                <w:sz w:val="22"/>
                <w:szCs w:val="22"/>
              </w:rPr>
            </w:pPr>
            <w:r w:rsidRPr="008D6168">
              <w:rPr>
                <w:sz w:val="22"/>
                <w:szCs w:val="22"/>
              </w:rPr>
              <w:t>Koruma planı yapılan içme suyu havza sayısı ( 16 adet/kümülatif)</w:t>
            </w:r>
          </w:p>
          <w:p w:rsidR="00472921" w:rsidRPr="008D6168" w:rsidRDefault="00472921" w:rsidP="00472921">
            <w:pPr>
              <w:pStyle w:val="AralkYok"/>
              <w:numPr>
                <w:ilvl w:val="0"/>
                <w:numId w:val="28"/>
              </w:numPr>
              <w:jc w:val="both"/>
              <w:rPr>
                <w:sz w:val="22"/>
                <w:szCs w:val="22"/>
              </w:rPr>
            </w:pPr>
            <w:r w:rsidRPr="008D6168">
              <w:rPr>
                <w:sz w:val="22"/>
                <w:szCs w:val="22"/>
              </w:rPr>
              <w:t>Sektörel su tahsis planı yapılan havza sayısı ( 5 adet/kümülatif )</w:t>
            </w:r>
          </w:p>
          <w:p w:rsidR="00472921" w:rsidRDefault="00472921" w:rsidP="00472921">
            <w:pPr>
              <w:pStyle w:val="AralkYok"/>
              <w:numPr>
                <w:ilvl w:val="0"/>
                <w:numId w:val="28"/>
              </w:numPr>
              <w:jc w:val="both"/>
              <w:rPr>
                <w:sz w:val="22"/>
                <w:szCs w:val="22"/>
              </w:rPr>
            </w:pPr>
            <w:r w:rsidRPr="008D6168">
              <w:rPr>
                <w:sz w:val="22"/>
                <w:szCs w:val="22"/>
              </w:rPr>
              <w:t>Nehir havza yönetim planı yapılan havza sayısı  ( 8 adet/kümülatif)</w:t>
            </w:r>
          </w:p>
          <w:p w:rsidR="00472921" w:rsidRPr="008D6168" w:rsidRDefault="00472921" w:rsidP="00AD41A4">
            <w:pPr>
              <w:pStyle w:val="AralkYok"/>
              <w:rPr>
                <w:sz w:val="22"/>
                <w:szCs w:val="22"/>
              </w:rPr>
            </w:pPr>
          </w:p>
        </w:tc>
      </w:tr>
      <w:tr w:rsidR="00472921" w:rsidRPr="008D6168" w:rsidTr="00AD41A4">
        <w:trPr>
          <w:trHeight w:val="441"/>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b/>
                <w:bCs/>
                <w:sz w:val="22"/>
                <w:szCs w:val="22"/>
              </w:rPr>
              <w:t>1</w:t>
            </w:r>
            <w:r w:rsidRPr="008D6168">
              <w:rPr>
                <w:bCs/>
                <w:sz w:val="22"/>
                <w:szCs w:val="22"/>
              </w:rPr>
              <w:t xml:space="preserve">. </w:t>
            </w:r>
            <w:r w:rsidRPr="008D6168">
              <w:rPr>
                <w:sz w:val="22"/>
                <w:szCs w:val="22"/>
              </w:rPr>
              <w:t>İçme suyu havzası koruma planları, su tahsis planları ve nehir havza yönetim planlarının  hazırlanması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1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0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rPr>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ind w:left="0"/>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5476"/>
        <w:gridCol w:w="3202"/>
        <w:gridCol w:w="4592"/>
      </w:tblGrid>
      <w:tr w:rsidR="00472921" w:rsidRPr="008D6168" w:rsidTr="00AD41A4">
        <w:trPr>
          <w:trHeight w:val="772"/>
        </w:trPr>
        <w:tc>
          <w:tcPr>
            <w:tcW w:w="233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67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5</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İklim değişikliği, çölleşme ve erozyonla etkin mücadele etmek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Hedef 5.1</w:t>
            </w:r>
          </w:p>
          <w:p w:rsidR="00472921" w:rsidRDefault="00472921" w:rsidP="00AD41A4">
            <w:pPr>
              <w:pStyle w:val="Default"/>
              <w:jc w:val="both"/>
              <w:rPr>
                <w:sz w:val="22"/>
                <w:szCs w:val="22"/>
              </w:rPr>
            </w:pPr>
            <w:r w:rsidRPr="008D6168">
              <w:rPr>
                <w:sz w:val="22"/>
                <w:szCs w:val="22"/>
              </w:rPr>
              <w:t>Çölleşme ve erozyonla</w:t>
            </w:r>
            <w:r>
              <w:rPr>
                <w:sz w:val="22"/>
                <w:szCs w:val="22"/>
              </w:rPr>
              <w:t xml:space="preserve"> mücadele kapasitesini artırmak</w:t>
            </w:r>
          </w:p>
          <w:p w:rsidR="00472921" w:rsidRPr="008D6168" w:rsidRDefault="00472921" w:rsidP="00AD41A4">
            <w:pPr>
              <w:pStyle w:val="Default"/>
              <w:jc w:val="both"/>
              <w:rPr>
                <w:sz w:val="22"/>
                <w:szCs w:val="22"/>
              </w:rPr>
            </w:pPr>
          </w:p>
        </w:tc>
      </w:tr>
      <w:tr w:rsidR="00472921" w:rsidRPr="008D6168" w:rsidTr="00AD41A4">
        <w:trPr>
          <w:trHeight w:val="585"/>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5.1</w:t>
            </w:r>
          </w:p>
          <w:p w:rsidR="00472921" w:rsidRDefault="00472921" w:rsidP="00AD41A4">
            <w:pPr>
              <w:pStyle w:val="Default"/>
              <w:jc w:val="both"/>
              <w:rPr>
                <w:sz w:val="22"/>
                <w:szCs w:val="22"/>
              </w:rPr>
            </w:pPr>
            <w:r w:rsidRPr="008D6168">
              <w:rPr>
                <w:sz w:val="22"/>
                <w:szCs w:val="22"/>
              </w:rPr>
              <w:t>Çölleşme ve erozyonla mücadele kapasitesini artırmak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29"/>
              </w:numPr>
              <w:jc w:val="both"/>
              <w:rPr>
                <w:sz w:val="22"/>
                <w:szCs w:val="22"/>
              </w:rPr>
            </w:pPr>
            <w:r w:rsidRPr="008D6168">
              <w:rPr>
                <w:sz w:val="22"/>
                <w:szCs w:val="22"/>
              </w:rPr>
              <w:t>Çölleşme ile mücadele kapsamında yürütülen ulusal ve uluslararası proje sayısı (6 adet/kümülatif)</w:t>
            </w:r>
          </w:p>
          <w:p w:rsidR="00472921" w:rsidRPr="008D6168" w:rsidRDefault="00472921" w:rsidP="00472921">
            <w:pPr>
              <w:pStyle w:val="AralkYok"/>
              <w:numPr>
                <w:ilvl w:val="0"/>
                <w:numId w:val="29"/>
              </w:numPr>
              <w:jc w:val="both"/>
              <w:rPr>
                <w:sz w:val="22"/>
                <w:szCs w:val="22"/>
              </w:rPr>
            </w:pPr>
            <w:r w:rsidRPr="008D6168">
              <w:rPr>
                <w:sz w:val="22"/>
                <w:szCs w:val="22"/>
              </w:rPr>
              <w:t>Çölleşme ile mücadele sözleşmesi kapsamında hazırlanacak rapor sayısı (11 adet/kümülatif)</w:t>
            </w:r>
          </w:p>
          <w:p w:rsidR="00472921" w:rsidRPr="008D6168" w:rsidRDefault="00472921" w:rsidP="00472921">
            <w:pPr>
              <w:pStyle w:val="AralkYok"/>
              <w:numPr>
                <w:ilvl w:val="0"/>
                <w:numId w:val="29"/>
              </w:numPr>
              <w:jc w:val="both"/>
              <w:rPr>
                <w:sz w:val="22"/>
                <w:szCs w:val="22"/>
              </w:rPr>
            </w:pPr>
            <w:r w:rsidRPr="008D6168">
              <w:rPr>
                <w:sz w:val="22"/>
                <w:szCs w:val="22"/>
              </w:rPr>
              <w:t>Çölleşme ile mücadele kapsamında eğitim verilen yabancı uzman sayısı (860 adet/kümülatif)</w:t>
            </w:r>
          </w:p>
          <w:p w:rsidR="00472921" w:rsidRDefault="00472921" w:rsidP="00472921">
            <w:pPr>
              <w:pStyle w:val="AralkYok"/>
              <w:numPr>
                <w:ilvl w:val="0"/>
                <w:numId w:val="29"/>
              </w:numPr>
              <w:jc w:val="both"/>
              <w:rPr>
                <w:sz w:val="22"/>
                <w:szCs w:val="22"/>
              </w:rPr>
            </w:pPr>
            <w:r w:rsidRPr="008D6168">
              <w:rPr>
                <w:sz w:val="22"/>
                <w:szCs w:val="22"/>
              </w:rPr>
              <w:t>Çölleşme ile mücadele kapsamında düzenlenen etkinlik sayısı (39 adet/kümülatif)</w:t>
            </w:r>
          </w:p>
          <w:p w:rsidR="00472921" w:rsidRPr="008D6168" w:rsidRDefault="00472921" w:rsidP="00AD41A4">
            <w:pPr>
              <w:pStyle w:val="AralkYok"/>
              <w:rPr>
                <w:sz w:val="22"/>
                <w:szCs w:val="22"/>
              </w:rPr>
            </w:pPr>
          </w:p>
        </w:tc>
      </w:tr>
      <w:tr w:rsidR="00472921" w:rsidRPr="008D6168" w:rsidTr="00AD41A4">
        <w:trPr>
          <w:trHeight w:val="441"/>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b/>
                <w:bCs/>
                <w:sz w:val="22"/>
                <w:szCs w:val="22"/>
              </w:rPr>
              <w:t>1.</w:t>
            </w:r>
            <w:r w:rsidRPr="008D6168">
              <w:rPr>
                <w:sz w:val="22"/>
                <w:szCs w:val="22"/>
              </w:rPr>
              <w:t xml:space="preserve"> Çölleşme ve erozyonla mücadele konusunda eğitim, tanıtım, işbirliği ve raporlama çalışmaları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95"/>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lang w:eastAsia="en-US"/>
              </w:rPr>
            </w:pPr>
          </w:p>
        </w:tc>
      </w:tr>
      <w:tr w:rsidR="00472921" w:rsidRPr="008D6168" w:rsidTr="00AD41A4">
        <w:trPr>
          <w:trHeight w:val="34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r>
      <w:tr w:rsidR="00472921" w:rsidRPr="008D6168" w:rsidTr="00AD41A4">
        <w:trPr>
          <w:trHeight w:val="28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r>
      <w:tr w:rsidR="00472921" w:rsidRPr="008D6168" w:rsidTr="00AD41A4">
        <w:trPr>
          <w:trHeight w:val="24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r>
      <w:tr w:rsidR="00472921" w:rsidRPr="008D6168" w:rsidTr="00AD41A4">
        <w:trPr>
          <w:trHeight w:val="538"/>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5476"/>
        <w:gridCol w:w="3202"/>
        <w:gridCol w:w="4592"/>
      </w:tblGrid>
      <w:tr w:rsidR="00472921" w:rsidRPr="008D6168" w:rsidTr="00AD41A4">
        <w:trPr>
          <w:trHeight w:val="772"/>
        </w:trPr>
        <w:tc>
          <w:tcPr>
            <w:tcW w:w="233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67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813"/>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5</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İklim değişikliği, çölleşme ve erozyonla etkin mücadele etmek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 6.2</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000000"/>
                <w:kern w:val="24"/>
                <w:sz w:val="22"/>
                <w:szCs w:val="22"/>
              </w:rPr>
              <w:t>Hedef 5.2</w:t>
            </w:r>
            <w:r w:rsidRPr="008D6168">
              <w:rPr>
                <w:sz w:val="22"/>
                <w:szCs w:val="22"/>
              </w:rPr>
              <w:t xml:space="preserve"> </w:t>
            </w:r>
          </w:p>
          <w:p w:rsidR="00472921" w:rsidRDefault="00472921" w:rsidP="00AD41A4">
            <w:pPr>
              <w:rPr>
                <w:sz w:val="22"/>
                <w:szCs w:val="22"/>
              </w:rPr>
            </w:pPr>
            <w:r w:rsidRPr="008D6168">
              <w:rPr>
                <w:sz w:val="22"/>
                <w:szCs w:val="22"/>
              </w:rPr>
              <w:t>Çölleşme/Arazi tahribatı ve erozyona maruz bölgelerin izleme değerlendirme alt yapısını oluşturmak</w:t>
            </w:r>
          </w:p>
          <w:p w:rsidR="00472921" w:rsidRPr="008D6168" w:rsidRDefault="00472921" w:rsidP="00AD41A4">
            <w:pPr>
              <w:rPr>
                <w:sz w:val="22"/>
                <w:szCs w:val="22"/>
              </w:rPr>
            </w:pPr>
          </w:p>
        </w:tc>
      </w:tr>
      <w:tr w:rsidR="00472921" w:rsidRPr="008D6168" w:rsidTr="00AD41A4">
        <w:trPr>
          <w:trHeight w:val="585"/>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b/>
                <w:bCs/>
                <w:color w:val="000000"/>
                <w:kern w:val="24"/>
                <w:sz w:val="22"/>
                <w:szCs w:val="22"/>
              </w:rPr>
            </w:pPr>
            <w:r w:rsidRPr="008D6168">
              <w:rPr>
                <w:b/>
                <w:bCs/>
                <w:color w:val="000000"/>
                <w:kern w:val="24"/>
                <w:sz w:val="22"/>
                <w:szCs w:val="22"/>
              </w:rPr>
              <w:t>Performans Hedefi 5.2</w:t>
            </w:r>
          </w:p>
          <w:p w:rsidR="00472921" w:rsidRDefault="00472921" w:rsidP="00AD41A4">
            <w:pPr>
              <w:rPr>
                <w:sz w:val="22"/>
                <w:szCs w:val="22"/>
              </w:rPr>
            </w:pPr>
            <w:r w:rsidRPr="008D6168">
              <w:rPr>
                <w:sz w:val="22"/>
                <w:szCs w:val="22"/>
              </w:rPr>
              <w:t>Çölleşme/Arazi tahribatı ve erozyona maruz bölgelerin izleme değerlendirme alt yapısını oluşturmak</w:t>
            </w:r>
          </w:p>
          <w:p w:rsidR="00472921" w:rsidRPr="008D6168" w:rsidRDefault="00472921" w:rsidP="00AD41A4">
            <w:pPr>
              <w:rPr>
                <w:sz w:val="22"/>
                <w:szCs w:val="22"/>
              </w:rPr>
            </w:pPr>
          </w:p>
        </w:tc>
      </w:tr>
      <w:tr w:rsidR="00472921" w:rsidRPr="008D6168" w:rsidTr="00AD41A4">
        <w:trPr>
          <w:trHeight w:val="843"/>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14"/>
              </w:numPr>
              <w:jc w:val="both"/>
              <w:rPr>
                <w:sz w:val="22"/>
                <w:szCs w:val="22"/>
              </w:rPr>
            </w:pPr>
            <w:r w:rsidRPr="008D6168">
              <w:rPr>
                <w:sz w:val="22"/>
                <w:szCs w:val="22"/>
              </w:rPr>
              <w:t>Havza izleme sistemlerinin tamamlanma oranı (yüzde70 /kümülatif)</w:t>
            </w:r>
          </w:p>
          <w:p w:rsidR="00472921" w:rsidRPr="008D6168" w:rsidRDefault="00472921" w:rsidP="00472921">
            <w:pPr>
              <w:pStyle w:val="AralkYok"/>
              <w:numPr>
                <w:ilvl w:val="0"/>
                <w:numId w:val="14"/>
              </w:numPr>
              <w:jc w:val="both"/>
              <w:rPr>
                <w:sz w:val="22"/>
                <w:szCs w:val="22"/>
              </w:rPr>
            </w:pPr>
            <w:r w:rsidRPr="008D6168">
              <w:rPr>
                <w:sz w:val="22"/>
                <w:szCs w:val="22"/>
              </w:rPr>
              <w:t>Dinamik su ve rüzgâr erozyonu izleme sistemleri güncellenme ve geliştirme oranı ( yüzde 60 /kümülatif)</w:t>
            </w:r>
          </w:p>
          <w:p w:rsidR="00472921" w:rsidRPr="008D6168" w:rsidRDefault="00472921" w:rsidP="00472921">
            <w:pPr>
              <w:pStyle w:val="AralkYok"/>
              <w:numPr>
                <w:ilvl w:val="0"/>
                <w:numId w:val="14"/>
              </w:numPr>
              <w:jc w:val="both"/>
              <w:rPr>
                <w:sz w:val="22"/>
                <w:szCs w:val="22"/>
              </w:rPr>
            </w:pPr>
            <w:r w:rsidRPr="008D6168">
              <w:rPr>
                <w:sz w:val="22"/>
                <w:szCs w:val="22"/>
              </w:rPr>
              <w:t>Ulusal arazi örtüsü izleme sisteminin tamamlanma oranı (yüzde 20 /kümülatif)</w:t>
            </w:r>
          </w:p>
          <w:p w:rsidR="00472921" w:rsidRPr="00BA0BD1" w:rsidRDefault="00472921" w:rsidP="00AD41A4">
            <w:pPr>
              <w:numPr>
                <w:ilvl w:val="0"/>
                <w:numId w:val="14"/>
              </w:numPr>
              <w:rPr>
                <w:bCs/>
                <w:sz w:val="22"/>
                <w:szCs w:val="22"/>
                <w:lang w:eastAsia="en-US"/>
              </w:rPr>
            </w:pPr>
            <w:r w:rsidRPr="008D6168">
              <w:rPr>
                <w:sz w:val="22"/>
                <w:szCs w:val="22"/>
              </w:rPr>
              <w:t>Sonuçlanan araştırma proje sayısı (4 adet/kümülatif)</w:t>
            </w:r>
          </w:p>
          <w:p w:rsidR="00472921" w:rsidRPr="008D6168" w:rsidRDefault="00472921" w:rsidP="00AD41A4">
            <w:pPr>
              <w:rPr>
                <w:bCs/>
                <w:sz w:val="22"/>
                <w:szCs w:val="22"/>
                <w:lang w:eastAsia="en-US"/>
              </w:rPr>
            </w:pPr>
          </w:p>
        </w:tc>
      </w:tr>
      <w:tr w:rsidR="00472921" w:rsidRPr="008D6168" w:rsidTr="00AD41A4">
        <w:trPr>
          <w:trHeight w:val="441"/>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numPr>
                <w:ilvl w:val="0"/>
                <w:numId w:val="12"/>
              </w:numPr>
              <w:rPr>
                <w:sz w:val="22"/>
                <w:szCs w:val="22"/>
              </w:rPr>
            </w:pPr>
            <w:r w:rsidRPr="008D6168">
              <w:rPr>
                <w:sz w:val="22"/>
                <w:szCs w:val="22"/>
              </w:rPr>
              <w:t>Fizibilite, etüt, araştırma,  izleme ve raporlama çalışmalarının yapılması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55"/>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59"/>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rPr>
                <w:color w:val="000000"/>
                <w:sz w:val="22"/>
                <w:szCs w:val="22"/>
              </w:rPr>
            </w:pPr>
          </w:p>
        </w:tc>
      </w:tr>
      <w:tr w:rsidR="00472921" w:rsidRPr="008D6168" w:rsidTr="00AD41A4">
        <w:trPr>
          <w:trHeight w:val="31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tcPr>
          <w:p w:rsidR="00472921" w:rsidRPr="008D6168" w:rsidRDefault="00472921" w:rsidP="00AD41A4">
            <w:pPr>
              <w:rPr>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5476"/>
        <w:gridCol w:w="3202"/>
        <w:gridCol w:w="4592"/>
      </w:tblGrid>
      <w:tr w:rsidR="00472921" w:rsidRPr="008D6168" w:rsidTr="00AD41A4">
        <w:trPr>
          <w:trHeight w:val="772"/>
        </w:trPr>
        <w:tc>
          <w:tcPr>
            <w:tcW w:w="233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67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5</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İklim değişikliği, çölleşme ve erozyonla etkin mücadele etmek</w:t>
            </w:r>
          </w:p>
          <w:p w:rsidR="00472921" w:rsidRPr="008D6168" w:rsidRDefault="00472921" w:rsidP="00AD41A4">
            <w:pPr>
              <w:pStyle w:val="NormalWeb"/>
              <w:jc w:val="both"/>
              <w:rPr>
                <w:bCs/>
                <w:color w:val="222222"/>
                <w:sz w:val="22"/>
                <w:szCs w:val="22"/>
              </w:rPr>
            </w:pPr>
          </w:p>
        </w:tc>
      </w:tr>
      <w:tr w:rsidR="00472921" w:rsidRPr="008D6168" w:rsidTr="00AD41A4">
        <w:trPr>
          <w:trHeight w:val="255"/>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
                <w:bCs/>
                <w:sz w:val="22"/>
                <w:szCs w:val="22"/>
              </w:rPr>
            </w:pPr>
            <w:r w:rsidRPr="008D6168">
              <w:rPr>
                <w:bCs/>
                <w:sz w:val="22"/>
                <w:szCs w:val="22"/>
              </w:rPr>
              <w:t xml:space="preserve"> </w:t>
            </w:r>
            <w:r w:rsidRPr="008D6168">
              <w:rPr>
                <w:b/>
                <w:bCs/>
                <w:sz w:val="22"/>
                <w:szCs w:val="22"/>
              </w:rPr>
              <w:t>Hedef 5.3</w:t>
            </w:r>
          </w:p>
          <w:p w:rsidR="00472921" w:rsidRDefault="00472921" w:rsidP="00AD41A4">
            <w:pPr>
              <w:pStyle w:val="Default"/>
              <w:rPr>
                <w:sz w:val="22"/>
                <w:szCs w:val="22"/>
              </w:rPr>
            </w:pPr>
            <w:r w:rsidRPr="008D6168">
              <w:rPr>
                <w:sz w:val="22"/>
                <w:szCs w:val="22"/>
              </w:rPr>
              <w:t>Çölleşme/Arazi tahribatı ve erozyonla mücadelede plan ve projeler hazırlamak</w:t>
            </w:r>
          </w:p>
          <w:p w:rsidR="00472921" w:rsidRPr="008D6168" w:rsidRDefault="00472921" w:rsidP="00AD41A4">
            <w:pPr>
              <w:pStyle w:val="Default"/>
              <w:rPr>
                <w:sz w:val="22"/>
                <w:szCs w:val="22"/>
              </w:rPr>
            </w:pPr>
          </w:p>
        </w:tc>
      </w:tr>
      <w:tr w:rsidR="00472921" w:rsidRPr="008D6168" w:rsidTr="00AD41A4">
        <w:trPr>
          <w:trHeight w:val="311"/>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Cs/>
                <w:sz w:val="22"/>
                <w:szCs w:val="22"/>
              </w:rPr>
              <w:t xml:space="preserve"> </w:t>
            </w:r>
            <w:r w:rsidRPr="008D6168">
              <w:rPr>
                <w:b/>
                <w:bCs/>
                <w:kern w:val="24"/>
                <w:sz w:val="22"/>
                <w:szCs w:val="22"/>
              </w:rPr>
              <w:t>Performans Hedefi 5.3</w:t>
            </w:r>
          </w:p>
          <w:p w:rsidR="00472921" w:rsidRPr="008D6168" w:rsidRDefault="00472921" w:rsidP="00AD41A4">
            <w:pPr>
              <w:pStyle w:val="Default"/>
              <w:jc w:val="both"/>
              <w:rPr>
                <w:sz w:val="22"/>
                <w:szCs w:val="22"/>
              </w:rPr>
            </w:pPr>
            <w:r w:rsidRPr="008D6168">
              <w:rPr>
                <w:sz w:val="22"/>
                <w:szCs w:val="22"/>
              </w:rPr>
              <w:t xml:space="preserve">Çölleşme, arazi tahribatı ve erozyonla mücadelede plan ve projeler hazırlamak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0"/>
              </w:numPr>
              <w:jc w:val="both"/>
              <w:rPr>
                <w:sz w:val="22"/>
                <w:szCs w:val="22"/>
              </w:rPr>
            </w:pPr>
            <w:r w:rsidRPr="008D6168">
              <w:rPr>
                <w:sz w:val="22"/>
                <w:szCs w:val="22"/>
              </w:rPr>
              <w:t>Entegre mikro havza rehabilitasyon uygulama proje sayısı ( 18 adet/kümülatif)</w:t>
            </w:r>
          </w:p>
          <w:p w:rsidR="00472921" w:rsidRPr="008D6168" w:rsidRDefault="00472921" w:rsidP="00472921">
            <w:pPr>
              <w:pStyle w:val="AralkYok"/>
              <w:numPr>
                <w:ilvl w:val="0"/>
                <w:numId w:val="30"/>
              </w:numPr>
              <w:jc w:val="both"/>
              <w:rPr>
                <w:sz w:val="22"/>
                <w:szCs w:val="22"/>
              </w:rPr>
            </w:pPr>
            <w:r w:rsidRPr="008D6168">
              <w:rPr>
                <w:sz w:val="22"/>
                <w:szCs w:val="22"/>
              </w:rPr>
              <w:t>Ağaçlandırma, erozyon kontrolü, sel, çığ, heyelan vb. uygulama projeleri sayısı ( 140 adet/kümülatif)</w:t>
            </w:r>
          </w:p>
          <w:p w:rsidR="00472921" w:rsidRDefault="00472921" w:rsidP="00472921">
            <w:pPr>
              <w:pStyle w:val="AralkYok"/>
              <w:numPr>
                <w:ilvl w:val="0"/>
                <w:numId w:val="30"/>
              </w:numPr>
              <w:jc w:val="both"/>
              <w:rPr>
                <w:sz w:val="22"/>
                <w:szCs w:val="22"/>
              </w:rPr>
            </w:pPr>
            <w:r w:rsidRPr="008D6168">
              <w:rPr>
                <w:sz w:val="22"/>
                <w:szCs w:val="22"/>
              </w:rPr>
              <w:t>Uygulanan model proje sayısı ( 4 adet/kümülatif)</w:t>
            </w:r>
          </w:p>
          <w:p w:rsidR="00472921" w:rsidRPr="008D6168" w:rsidRDefault="00472921" w:rsidP="00AD41A4">
            <w:pPr>
              <w:pStyle w:val="AralkYok"/>
              <w:rPr>
                <w:sz w:val="22"/>
                <w:szCs w:val="22"/>
              </w:rPr>
            </w:pPr>
          </w:p>
        </w:tc>
      </w:tr>
      <w:tr w:rsidR="00472921" w:rsidRPr="008D6168" w:rsidTr="00AD41A4">
        <w:trPr>
          <w:trHeight w:val="441"/>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Default"/>
              <w:numPr>
                <w:ilvl w:val="0"/>
                <w:numId w:val="31"/>
              </w:numPr>
              <w:rPr>
                <w:sz w:val="22"/>
                <w:szCs w:val="22"/>
              </w:rPr>
            </w:pPr>
            <w:r w:rsidRPr="008D6168">
              <w:rPr>
                <w:sz w:val="22"/>
                <w:szCs w:val="22"/>
              </w:rPr>
              <w:t>Çölleşme ve erozyonla mücadele, heyelan, çığ ve sel kontrolü ve entegre havza rehabilitasyon uygulama projelerinin yapılması, model projelerin uygulanması</w:t>
            </w:r>
          </w:p>
        </w:tc>
      </w:tr>
      <w:tr w:rsidR="00472921" w:rsidRPr="008D6168" w:rsidTr="00AD41A4">
        <w:trPr>
          <w:trHeight w:val="509"/>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24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31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538"/>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Cs/>
                <w:color w:val="000000"/>
                <w:sz w:val="22"/>
                <w:szCs w:val="22"/>
                <w:lang w:eastAsia="en-US"/>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tabs>
          <w:tab w:val="left" w:pos="-3780"/>
          <w:tab w:val="left" w:pos="284"/>
          <w:tab w:val="left" w:pos="567"/>
          <w:tab w:val="right" w:leader="dot" w:pos="9360"/>
        </w:tabs>
        <w:jc w:val="both"/>
        <w:rPr>
          <w:b/>
          <w:bCs/>
          <w:color w:val="C00000"/>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5476"/>
        <w:gridCol w:w="3202"/>
        <w:gridCol w:w="4592"/>
      </w:tblGrid>
      <w:tr w:rsidR="00472921" w:rsidRPr="008D6168" w:rsidTr="00AD41A4">
        <w:trPr>
          <w:trHeight w:val="772"/>
        </w:trPr>
        <w:tc>
          <w:tcPr>
            <w:tcW w:w="233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67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5</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İklim değişikliği, çölleşme ve erozyonla etkin mücadele etmek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
                <w:bCs/>
                <w:kern w:val="24"/>
                <w:sz w:val="22"/>
                <w:szCs w:val="22"/>
              </w:rPr>
            </w:pPr>
            <w:r w:rsidRPr="008D6168">
              <w:rPr>
                <w:b/>
                <w:bCs/>
                <w:kern w:val="24"/>
                <w:sz w:val="22"/>
                <w:szCs w:val="22"/>
              </w:rPr>
              <w:t>Hedef 5.4</w:t>
            </w:r>
          </w:p>
          <w:p w:rsidR="00472921" w:rsidRDefault="00472921" w:rsidP="00AD41A4">
            <w:pPr>
              <w:pStyle w:val="Default"/>
              <w:rPr>
                <w:sz w:val="22"/>
                <w:szCs w:val="22"/>
              </w:rPr>
            </w:pPr>
            <w:r w:rsidRPr="008D6168">
              <w:rPr>
                <w:sz w:val="22"/>
                <w:szCs w:val="22"/>
              </w:rPr>
              <w:t xml:space="preserve"> İklim değişikliğinin tarım üzerine olası etkilerini ölçmek ve tedbir almaya yönelik öneriler geliştirmek</w:t>
            </w:r>
          </w:p>
          <w:p w:rsidR="00472921" w:rsidRPr="008D6168" w:rsidRDefault="00472921" w:rsidP="00AD41A4">
            <w:pPr>
              <w:pStyle w:val="Default"/>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5.4</w:t>
            </w:r>
          </w:p>
          <w:p w:rsidR="00472921" w:rsidRDefault="00472921" w:rsidP="00AD41A4">
            <w:pPr>
              <w:pStyle w:val="Default"/>
              <w:jc w:val="both"/>
              <w:rPr>
                <w:sz w:val="22"/>
                <w:szCs w:val="22"/>
              </w:rPr>
            </w:pPr>
            <w:r w:rsidRPr="008D6168">
              <w:rPr>
                <w:sz w:val="22"/>
                <w:szCs w:val="22"/>
              </w:rPr>
              <w:t xml:space="preserve">İklim değişikliğinin tarım üzerine olası etkilerini ölçmek ve tedbir almaya yönelik öneriler geliştirmek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2"/>
              </w:numPr>
              <w:jc w:val="both"/>
              <w:rPr>
                <w:sz w:val="22"/>
                <w:szCs w:val="22"/>
              </w:rPr>
            </w:pPr>
            <w:r w:rsidRPr="008D6168">
              <w:rPr>
                <w:sz w:val="22"/>
                <w:szCs w:val="22"/>
              </w:rPr>
              <w:t>İklim değişikliğine uyum ve tarımsal kuraklık proje sayısı (13 adet/kümülatif)</w:t>
            </w:r>
          </w:p>
          <w:p w:rsidR="00472921" w:rsidRPr="008D6168" w:rsidRDefault="00472921" w:rsidP="00472921">
            <w:pPr>
              <w:pStyle w:val="AralkYok"/>
              <w:numPr>
                <w:ilvl w:val="0"/>
                <w:numId w:val="32"/>
              </w:numPr>
              <w:jc w:val="both"/>
              <w:rPr>
                <w:sz w:val="22"/>
                <w:szCs w:val="22"/>
              </w:rPr>
            </w:pPr>
            <w:r w:rsidRPr="008D6168">
              <w:rPr>
                <w:sz w:val="22"/>
                <w:szCs w:val="22"/>
              </w:rPr>
              <w:t>Emisyonları ölçme, izleme ve azaltım proje sayısı  (5 adet/kümülatif)</w:t>
            </w:r>
          </w:p>
          <w:p w:rsidR="00472921" w:rsidRPr="008D6168" w:rsidRDefault="00472921" w:rsidP="00472921">
            <w:pPr>
              <w:pStyle w:val="AralkYok"/>
              <w:numPr>
                <w:ilvl w:val="0"/>
                <w:numId w:val="32"/>
              </w:numPr>
              <w:jc w:val="both"/>
              <w:rPr>
                <w:sz w:val="22"/>
                <w:szCs w:val="22"/>
              </w:rPr>
            </w:pPr>
            <w:r w:rsidRPr="008D6168">
              <w:rPr>
                <w:sz w:val="22"/>
                <w:szCs w:val="22"/>
              </w:rPr>
              <w:t>Tarım ve mera topraklarında erozyonu belirlemek ve önlemek için yapılan proje sayısı (12 adet/kümülatif)</w:t>
            </w:r>
          </w:p>
          <w:p w:rsidR="00472921" w:rsidRDefault="00472921" w:rsidP="00472921">
            <w:pPr>
              <w:pStyle w:val="AralkYok"/>
              <w:numPr>
                <w:ilvl w:val="0"/>
                <w:numId w:val="32"/>
              </w:numPr>
              <w:jc w:val="both"/>
              <w:rPr>
                <w:sz w:val="22"/>
                <w:szCs w:val="22"/>
              </w:rPr>
            </w:pPr>
            <w:r w:rsidRPr="008D6168">
              <w:rPr>
                <w:sz w:val="22"/>
                <w:szCs w:val="22"/>
              </w:rPr>
              <w:t>Arazi Kullanımı, Arazi Kullanım Değişikliği ve Ormancılık Sektöründen kaynaklı sera gazı emisyonu ve yutak raporu sayısı (1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b/>
                <w:bCs/>
                <w:sz w:val="22"/>
                <w:szCs w:val="22"/>
              </w:rPr>
              <w:t>1.</w:t>
            </w:r>
            <w:r w:rsidRPr="008D6168">
              <w:rPr>
                <w:sz w:val="22"/>
                <w:szCs w:val="22"/>
              </w:rPr>
              <w:t xml:space="preserve"> İklim değişikliğinin tarıma etkilerinin araştırılması</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tabs>
          <w:tab w:val="left" w:pos="-3780"/>
          <w:tab w:val="left" w:pos="284"/>
          <w:tab w:val="left" w:pos="567"/>
          <w:tab w:val="right" w:leader="dot" w:pos="9360"/>
        </w:tabs>
        <w:jc w:val="both"/>
        <w:rPr>
          <w:b/>
          <w:bCs/>
          <w:color w:val="C00000"/>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5339"/>
        <w:gridCol w:w="3340"/>
        <w:gridCol w:w="4592"/>
      </w:tblGrid>
      <w:tr w:rsidR="00472921" w:rsidRPr="008D6168" w:rsidTr="00AD41A4">
        <w:trPr>
          <w:trHeight w:val="772"/>
        </w:trPr>
        <w:tc>
          <w:tcPr>
            <w:tcW w:w="228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71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6</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Biyolojik çeşitliliği korumak ve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b/>
                <w:bCs/>
                <w:kern w:val="24"/>
                <w:sz w:val="22"/>
                <w:szCs w:val="22"/>
              </w:rPr>
              <w:t>Hedef 6.1</w:t>
            </w:r>
          </w:p>
          <w:p w:rsidR="00472921" w:rsidRPr="008D6168" w:rsidRDefault="00472921" w:rsidP="00AD41A4">
            <w:pPr>
              <w:pStyle w:val="Default"/>
              <w:rPr>
                <w:sz w:val="22"/>
                <w:szCs w:val="22"/>
              </w:rPr>
            </w:pPr>
            <w:r w:rsidRPr="008D6168">
              <w:rPr>
                <w:sz w:val="22"/>
                <w:szCs w:val="22"/>
              </w:rPr>
              <w:t xml:space="preserve">Genetik kaynakları korumak, sürdürülebilir kullanımını sağlamak </w:t>
            </w:r>
          </w:p>
          <w:p w:rsidR="00472921" w:rsidRPr="008D6168" w:rsidRDefault="00472921" w:rsidP="00AD41A4">
            <w:pPr>
              <w:pStyle w:val="Default"/>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Hedefi6.1</w:t>
            </w:r>
          </w:p>
          <w:p w:rsidR="00472921" w:rsidRPr="008D6168" w:rsidRDefault="00472921" w:rsidP="00AD41A4">
            <w:pPr>
              <w:pStyle w:val="Default"/>
              <w:jc w:val="both"/>
              <w:rPr>
                <w:sz w:val="22"/>
                <w:szCs w:val="22"/>
              </w:rPr>
            </w:pPr>
            <w:r w:rsidRPr="008D6168">
              <w:rPr>
                <w:sz w:val="22"/>
                <w:szCs w:val="22"/>
              </w:rPr>
              <w:t xml:space="preserve">Genetik kaynakları korumak, sürdürülebilir kullanımını sağlamak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3"/>
              </w:numPr>
              <w:jc w:val="both"/>
              <w:rPr>
                <w:sz w:val="22"/>
                <w:szCs w:val="22"/>
              </w:rPr>
            </w:pPr>
            <w:r w:rsidRPr="008D6168">
              <w:rPr>
                <w:sz w:val="22"/>
                <w:szCs w:val="22"/>
              </w:rPr>
              <w:t>Halk elinde ve araştırma enstitülerinde canlı olarak korunan hayvan ırkı sayısı (25 adet/kümülatif)</w:t>
            </w:r>
          </w:p>
          <w:p w:rsidR="00472921" w:rsidRPr="008D6168" w:rsidRDefault="00472921" w:rsidP="00472921">
            <w:pPr>
              <w:pStyle w:val="AralkYok"/>
              <w:numPr>
                <w:ilvl w:val="0"/>
                <w:numId w:val="33"/>
              </w:numPr>
              <w:jc w:val="both"/>
              <w:rPr>
                <w:sz w:val="22"/>
                <w:szCs w:val="22"/>
              </w:rPr>
            </w:pPr>
            <w:r w:rsidRPr="008D6168">
              <w:rPr>
                <w:sz w:val="22"/>
                <w:szCs w:val="22"/>
              </w:rPr>
              <w:t>Arazi ve tohum gen bankalarında korunan bitki örneğindeki artış oranı  (yüzde 0,58)</w:t>
            </w:r>
          </w:p>
          <w:p w:rsidR="00472921" w:rsidRDefault="00472921" w:rsidP="00472921">
            <w:pPr>
              <w:pStyle w:val="AralkYok"/>
              <w:numPr>
                <w:ilvl w:val="0"/>
                <w:numId w:val="33"/>
              </w:numPr>
              <w:jc w:val="both"/>
              <w:rPr>
                <w:sz w:val="22"/>
                <w:szCs w:val="22"/>
              </w:rPr>
            </w:pPr>
            <w:r w:rsidRPr="008D6168">
              <w:rPr>
                <w:sz w:val="22"/>
                <w:szCs w:val="22"/>
              </w:rPr>
              <w:t>Gıda endüstrisinde kullanılan yerli starter kültürlerin geliştirilmesine yönelik yapılan proje sayısı (2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b/>
                <w:bCs/>
                <w:sz w:val="22"/>
                <w:szCs w:val="22"/>
              </w:rPr>
              <w:t>1.</w:t>
            </w:r>
            <w:r w:rsidRPr="008D6168">
              <w:rPr>
                <w:sz w:val="22"/>
                <w:szCs w:val="22"/>
              </w:rPr>
              <w:t xml:space="preserve"> Genetik kaynakların muhafaza edilmesi</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rPr>
                <w:rFonts w:ascii="Times New Roman" w:hAnsi="Times New Roman" w:cs="Times New Roman"/>
                <w:b/>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5202"/>
        <w:gridCol w:w="3477"/>
        <w:gridCol w:w="4592"/>
      </w:tblGrid>
      <w:tr w:rsidR="00472921" w:rsidRPr="008D6168" w:rsidTr="00AD41A4">
        <w:trPr>
          <w:trHeight w:val="772"/>
        </w:trPr>
        <w:tc>
          <w:tcPr>
            <w:tcW w:w="223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76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6</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Biyolojik çeşitliliği korumak ve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 7.1</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b/>
                <w:bCs/>
                <w:kern w:val="24"/>
                <w:sz w:val="22"/>
                <w:szCs w:val="22"/>
              </w:rPr>
              <w:t>Hedef 6.2</w:t>
            </w:r>
            <w:r w:rsidRPr="008D6168">
              <w:rPr>
                <w:sz w:val="22"/>
                <w:szCs w:val="22"/>
              </w:rPr>
              <w:t xml:space="preserve"> </w:t>
            </w:r>
          </w:p>
          <w:p w:rsidR="00472921" w:rsidRPr="008D6168" w:rsidRDefault="00472921" w:rsidP="00AD41A4">
            <w:pPr>
              <w:pStyle w:val="Default"/>
              <w:rPr>
                <w:sz w:val="22"/>
                <w:szCs w:val="22"/>
              </w:rPr>
            </w:pPr>
            <w:r w:rsidRPr="008D6168">
              <w:rPr>
                <w:sz w:val="22"/>
                <w:szCs w:val="22"/>
              </w:rPr>
              <w:t xml:space="preserve">2873 sayılı Milli Parklar Kanununa tabi korunan alanlarda etkin yönetimi sağlamak ve tabiat turizmini geliştirmek </w:t>
            </w:r>
          </w:p>
          <w:p w:rsidR="00472921" w:rsidRPr="008D6168" w:rsidRDefault="00472921" w:rsidP="00AD41A4">
            <w:pPr>
              <w:pStyle w:val="Default"/>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b/>
                <w:bCs/>
                <w:kern w:val="24"/>
                <w:sz w:val="22"/>
                <w:szCs w:val="22"/>
              </w:rPr>
              <w:t>Performans Hedefi 6.2</w:t>
            </w:r>
          </w:p>
          <w:p w:rsidR="00472921" w:rsidRPr="008D6168" w:rsidRDefault="00472921" w:rsidP="00AD41A4">
            <w:pPr>
              <w:pStyle w:val="Default"/>
              <w:jc w:val="both"/>
              <w:rPr>
                <w:sz w:val="22"/>
                <w:szCs w:val="22"/>
              </w:rPr>
            </w:pPr>
            <w:r w:rsidRPr="008D6168">
              <w:rPr>
                <w:sz w:val="22"/>
                <w:szCs w:val="22"/>
              </w:rPr>
              <w:t xml:space="preserve"> </w:t>
            </w:r>
            <w:r w:rsidRPr="008D6168">
              <w:rPr>
                <w:b/>
                <w:sz w:val="22"/>
                <w:szCs w:val="22"/>
              </w:rPr>
              <w:t>K</w:t>
            </w:r>
            <w:r w:rsidRPr="008D6168">
              <w:rPr>
                <w:sz w:val="22"/>
                <w:szCs w:val="22"/>
              </w:rPr>
              <w:t xml:space="preserve">orunan alanlarda planlama, proje uygulama ve izleme süreçlerini etkin olarak yürütmek, tabiat turizmi uygulamalarını gerçekleştirmek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4"/>
              </w:numPr>
              <w:jc w:val="both"/>
              <w:rPr>
                <w:sz w:val="22"/>
                <w:szCs w:val="22"/>
              </w:rPr>
            </w:pPr>
            <w:r w:rsidRPr="008D6168">
              <w:rPr>
                <w:sz w:val="22"/>
                <w:szCs w:val="22"/>
              </w:rPr>
              <w:t>Korunan alan plan sayısı (269 adet/kümülatif)</w:t>
            </w:r>
          </w:p>
          <w:p w:rsidR="00472921" w:rsidRPr="008D6168" w:rsidRDefault="00472921" w:rsidP="00472921">
            <w:pPr>
              <w:pStyle w:val="AralkYok"/>
              <w:numPr>
                <w:ilvl w:val="0"/>
                <w:numId w:val="34"/>
              </w:numPr>
              <w:jc w:val="both"/>
              <w:rPr>
                <w:sz w:val="22"/>
                <w:szCs w:val="22"/>
              </w:rPr>
            </w:pPr>
            <w:r w:rsidRPr="008D6168">
              <w:rPr>
                <w:sz w:val="22"/>
                <w:szCs w:val="22"/>
              </w:rPr>
              <w:t>Korunan alanlarda hazırlanan proje sayısı (324 adet/kümülatif)</w:t>
            </w:r>
          </w:p>
          <w:p w:rsidR="00472921" w:rsidRPr="008D6168" w:rsidRDefault="00472921" w:rsidP="00472921">
            <w:pPr>
              <w:pStyle w:val="AralkYok"/>
              <w:numPr>
                <w:ilvl w:val="0"/>
                <w:numId w:val="34"/>
              </w:numPr>
              <w:jc w:val="both"/>
              <w:rPr>
                <w:sz w:val="22"/>
                <w:szCs w:val="22"/>
              </w:rPr>
            </w:pPr>
            <w:r w:rsidRPr="008D6168">
              <w:rPr>
                <w:sz w:val="22"/>
                <w:szCs w:val="22"/>
              </w:rPr>
              <w:t>Ziyaretçilere yönelik alt ve/veya üst yapı tesisi yapılan korunan alan sayısı (449 adet/kümülatif)</w:t>
            </w:r>
          </w:p>
          <w:p w:rsidR="00472921" w:rsidRPr="008D6168" w:rsidRDefault="00472921" w:rsidP="00472921">
            <w:pPr>
              <w:pStyle w:val="AralkYok"/>
              <w:numPr>
                <w:ilvl w:val="0"/>
                <w:numId w:val="34"/>
              </w:numPr>
              <w:jc w:val="both"/>
              <w:rPr>
                <w:sz w:val="22"/>
                <w:szCs w:val="22"/>
              </w:rPr>
            </w:pPr>
            <w:r w:rsidRPr="008D6168">
              <w:rPr>
                <w:sz w:val="22"/>
                <w:szCs w:val="22"/>
              </w:rPr>
              <w:t>Korunan Alan Yönetim Etkinliğinin İzlenmesi (METT) rapor sayısı (292 adet/kümülatif)</w:t>
            </w:r>
          </w:p>
          <w:p w:rsidR="00472921" w:rsidRDefault="00472921" w:rsidP="00472921">
            <w:pPr>
              <w:pStyle w:val="AralkYok"/>
              <w:numPr>
                <w:ilvl w:val="0"/>
                <w:numId w:val="34"/>
              </w:numPr>
              <w:jc w:val="both"/>
              <w:rPr>
                <w:sz w:val="22"/>
                <w:szCs w:val="22"/>
              </w:rPr>
            </w:pPr>
            <w:r w:rsidRPr="008D6168">
              <w:rPr>
                <w:sz w:val="22"/>
                <w:szCs w:val="22"/>
              </w:rPr>
              <w:t>Tabiat Turizmi Eylem Planı kapsamında düzenlenen faaliyet sayısı (380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sz w:val="22"/>
                <w:szCs w:val="22"/>
              </w:rPr>
              <w:t xml:space="preserve">Korunan alanlarda planlama, projelendirme, proje uygulama ve yönetim etkinliğinin izlenmesi ile tabiat turizmi çalışmaları  </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5068"/>
        <w:gridCol w:w="3611"/>
        <w:gridCol w:w="4592"/>
      </w:tblGrid>
      <w:tr w:rsidR="00472921" w:rsidRPr="008D6168" w:rsidTr="00AD41A4">
        <w:trPr>
          <w:trHeight w:val="772"/>
        </w:trPr>
        <w:tc>
          <w:tcPr>
            <w:tcW w:w="219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81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6</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b/>
                <w:bCs/>
                <w:sz w:val="22"/>
                <w:szCs w:val="22"/>
              </w:rPr>
            </w:pPr>
            <w:r w:rsidRPr="008D6168">
              <w:rPr>
                <w:sz w:val="22"/>
                <w:szCs w:val="22"/>
              </w:rPr>
              <w:t>Biyolojik çeşitliliği korumak ve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Hedef – Performans Hedefi </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
                <w:bCs/>
                <w:kern w:val="24"/>
                <w:sz w:val="22"/>
                <w:szCs w:val="22"/>
              </w:rPr>
            </w:pPr>
            <w:r w:rsidRPr="008D6168">
              <w:rPr>
                <w:b/>
                <w:bCs/>
                <w:kern w:val="24"/>
                <w:sz w:val="22"/>
                <w:szCs w:val="22"/>
              </w:rPr>
              <w:t>Hedef 6.3</w:t>
            </w:r>
          </w:p>
          <w:p w:rsidR="00472921" w:rsidRPr="008D6168" w:rsidRDefault="00472921" w:rsidP="00AD41A4">
            <w:pPr>
              <w:pStyle w:val="Default"/>
              <w:rPr>
                <w:sz w:val="22"/>
                <w:szCs w:val="22"/>
              </w:rPr>
            </w:pPr>
            <w:r w:rsidRPr="008D6168">
              <w:rPr>
                <w:sz w:val="22"/>
                <w:szCs w:val="22"/>
              </w:rPr>
              <w:t xml:space="preserve"> Doğal, tarihi ve kültürel kaynak değerlere sahip alanları tespit ederek korunan alan olarak ilan etmek, sürdürülebilir yönetimini sağlamak</w:t>
            </w:r>
          </w:p>
          <w:p w:rsidR="00472921" w:rsidRPr="008D6168" w:rsidRDefault="00472921" w:rsidP="00AD41A4">
            <w:pPr>
              <w:pStyle w:val="Default"/>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6.3</w:t>
            </w:r>
          </w:p>
          <w:p w:rsidR="00472921" w:rsidRPr="008D6168" w:rsidRDefault="00472921" w:rsidP="00AD41A4">
            <w:pPr>
              <w:pStyle w:val="Default"/>
              <w:jc w:val="both"/>
              <w:rPr>
                <w:sz w:val="22"/>
                <w:szCs w:val="22"/>
              </w:rPr>
            </w:pPr>
            <w:r w:rsidRPr="008D6168">
              <w:rPr>
                <w:sz w:val="22"/>
                <w:szCs w:val="22"/>
              </w:rPr>
              <w:t xml:space="preserve">Korunan alan sayısını artırmak ve hassas alanların etkin yönetimini sağlamak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5"/>
              </w:numPr>
              <w:jc w:val="both"/>
              <w:rPr>
                <w:sz w:val="22"/>
                <w:szCs w:val="22"/>
              </w:rPr>
            </w:pPr>
            <w:r w:rsidRPr="008D6168">
              <w:rPr>
                <w:sz w:val="22"/>
                <w:szCs w:val="22"/>
              </w:rPr>
              <w:t>Gerçekleştirilen etüt envanter sayısı (90 adet/kümülatif)</w:t>
            </w:r>
          </w:p>
          <w:p w:rsidR="00472921" w:rsidRPr="008D6168" w:rsidRDefault="00472921" w:rsidP="00472921">
            <w:pPr>
              <w:pStyle w:val="AralkYok"/>
              <w:numPr>
                <w:ilvl w:val="0"/>
                <w:numId w:val="35"/>
              </w:numPr>
              <w:jc w:val="both"/>
              <w:rPr>
                <w:sz w:val="22"/>
                <w:szCs w:val="22"/>
              </w:rPr>
            </w:pPr>
            <w:r w:rsidRPr="008D6168">
              <w:rPr>
                <w:sz w:val="22"/>
                <w:szCs w:val="22"/>
              </w:rPr>
              <w:t>İlan edilen korunan alan sayısı (593 adet/kümülatif)</w:t>
            </w:r>
          </w:p>
          <w:p w:rsidR="00472921" w:rsidRPr="008D6168" w:rsidRDefault="00472921" w:rsidP="00472921">
            <w:pPr>
              <w:pStyle w:val="AralkYok"/>
              <w:numPr>
                <w:ilvl w:val="0"/>
                <w:numId w:val="35"/>
              </w:numPr>
              <w:jc w:val="both"/>
              <w:rPr>
                <w:sz w:val="22"/>
                <w:szCs w:val="22"/>
              </w:rPr>
            </w:pPr>
            <w:r w:rsidRPr="008D6168">
              <w:rPr>
                <w:sz w:val="22"/>
                <w:szCs w:val="22"/>
              </w:rPr>
              <w:t>Sulak alanlarda yapılan yönetim planı sayısı  (revize dahil) (58 adet/kümülatif)</w:t>
            </w:r>
          </w:p>
          <w:p w:rsidR="00472921" w:rsidRPr="008D6168" w:rsidRDefault="00472921" w:rsidP="00472921">
            <w:pPr>
              <w:pStyle w:val="AralkYok"/>
              <w:numPr>
                <w:ilvl w:val="0"/>
                <w:numId w:val="35"/>
              </w:numPr>
              <w:jc w:val="both"/>
              <w:rPr>
                <w:sz w:val="22"/>
                <w:szCs w:val="22"/>
              </w:rPr>
            </w:pPr>
            <w:r w:rsidRPr="008D6168">
              <w:rPr>
                <w:sz w:val="22"/>
                <w:szCs w:val="22"/>
              </w:rPr>
              <w:t>Sulak alanlarda, alt yapı ve üst yapı tesislerinin yapılacağı alan sayısı (48 adet/kümülatif)</w:t>
            </w:r>
          </w:p>
          <w:p w:rsidR="00472921" w:rsidRPr="008D6168" w:rsidRDefault="00472921" w:rsidP="00472921">
            <w:pPr>
              <w:pStyle w:val="AralkYok"/>
              <w:numPr>
                <w:ilvl w:val="0"/>
                <w:numId w:val="35"/>
              </w:numPr>
              <w:jc w:val="both"/>
              <w:rPr>
                <w:sz w:val="22"/>
                <w:szCs w:val="22"/>
              </w:rPr>
            </w:pPr>
            <w:r w:rsidRPr="008D6168">
              <w:rPr>
                <w:sz w:val="22"/>
                <w:szCs w:val="22"/>
              </w:rPr>
              <w:t>Hazırlanan dış kaynaklı proje sayısı (7 adet/kümülatif)</w:t>
            </w:r>
          </w:p>
          <w:p w:rsidR="00472921" w:rsidRPr="008D6168" w:rsidRDefault="00472921" w:rsidP="00AD41A4">
            <w:pPr>
              <w:pStyle w:val="Default"/>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sz w:val="22"/>
                <w:szCs w:val="22"/>
              </w:rPr>
              <w:t>Hassas alanlarda etüt-envanter, ilan, yönetim planı ve alt-üst yapı tesis çalışmaları ile uluslararası projelerin yürütülmesi</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r w:rsidRPr="008D6168">
              <w:rPr>
                <w:rFonts w:ascii="Times New Roman" w:hAnsi="Times New Roman" w:cs="Times New Roman"/>
                <w:b/>
                <w:bCs/>
                <w:color w:val="000000"/>
              </w:rPr>
              <w:t>--</w:t>
            </w: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5068"/>
        <w:gridCol w:w="3611"/>
        <w:gridCol w:w="4592"/>
      </w:tblGrid>
      <w:tr w:rsidR="00472921" w:rsidRPr="008D6168" w:rsidTr="00AD41A4">
        <w:trPr>
          <w:trHeight w:val="772"/>
        </w:trPr>
        <w:tc>
          <w:tcPr>
            <w:tcW w:w="2190"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810"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6</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Biyolojik çeşitliliği korumak ve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sz w:val="22"/>
                <w:szCs w:val="22"/>
              </w:rPr>
            </w:pPr>
            <w:r w:rsidRPr="008D6168">
              <w:rPr>
                <w:sz w:val="22"/>
                <w:szCs w:val="22"/>
              </w:rPr>
              <w:t xml:space="preserve"> </w:t>
            </w:r>
            <w:r w:rsidRPr="008D6168">
              <w:rPr>
                <w:b/>
                <w:bCs/>
                <w:kern w:val="24"/>
                <w:sz w:val="22"/>
                <w:szCs w:val="22"/>
              </w:rPr>
              <w:t>Hedef 6.4</w:t>
            </w:r>
          </w:p>
          <w:p w:rsidR="00472921" w:rsidRPr="008D6168" w:rsidRDefault="00472921" w:rsidP="00AD41A4">
            <w:pPr>
              <w:pStyle w:val="Default"/>
              <w:rPr>
                <w:sz w:val="22"/>
                <w:szCs w:val="22"/>
              </w:rPr>
            </w:pPr>
            <w:r w:rsidRPr="008D6168">
              <w:rPr>
                <w:sz w:val="22"/>
                <w:szCs w:val="22"/>
              </w:rPr>
              <w:t>Biyolojik çeşitliliğin korunmasını ve devamlılığını sağlamak, bilinçlendirme çalışmaları yapmak</w:t>
            </w:r>
          </w:p>
          <w:p w:rsidR="00472921" w:rsidRPr="008D6168" w:rsidRDefault="00472921" w:rsidP="00AD41A4">
            <w:pPr>
              <w:pStyle w:val="Default"/>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6,4</w:t>
            </w:r>
          </w:p>
          <w:p w:rsidR="00472921" w:rsidRPr="008D6168" w:rsidRDefault="00472921" w:rsidP="00AD41A4">
            <w:pPr>
              <w:pStyle w:val="Default"/>
              <w:jc w:val="both"/>
              <w:rPr>
                <w:sz w:val="22"/>
                <w:szCs w:val="22"/>
              </w:rPr>
            </w:pPr>
            <w:r w:rsidRPr="008D6168">
              <w:rPr>
                <w:sz w:val="22"/>
                <w:szCs w:val="22"/>
              </w:rPr>
              <w:t>Ülkemizin zengin biyolojik çeşitliliğini belirlemek ve izlemek, farkındalığı artırmak, farklı sektörlerdeki uygulamalara yön vermek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6"/>
              </w:numPr>
              <w:jc w:val="both"/>
              <w:rPr>
                <w:sz w:val="22"/>
                <w:szCs w:val="22"/>
              </w:rPr>
            </w:pPr>
            <w:r w:rsidRPr="008D6168">
              <w:rPr>
                <w:sz w:val="22"/>
                <w:szCs w:val="22"/>
              </w:rPr>
              <w:t>Biyolojik çeşitliliğe dayalı geleneksel bilgilerin belirlendiği il sayısı (12 adet/kümülatif)</w:t>
            </w:r>
          </w:p>
          <w:p w:rsidR="00472921" w:rsidRPr="008D6168" w:rsidRDefault="00472921" w:rsidP="00472921">
            <w:pPr>
              <w:pStyle w:val="AralkYok"/>
              <w:numPr>
                <w:ilvl w:val="0"/>
                <w:numId w:val="36"/>
              </w:numPr>
              <w:jc w:val="both"/>
              <w:rPr>
                <w:sz w:val="22"/>
                <w:szCs w:val="22"/>
              </w:rPr>
            </w:pPr>
            <w:r w:rsidRPr="008D6168">
              <w:rPr>
                <w:sz w:val="22"/>
                <w:szCs w:val="22"/>
              </w:rPr>
              <w:t>Biyolojik çeşitlilik konusunda okullarda düzenlenen eğitim sayısı (6.295 adet/kümülatif)</w:t>
            </w:r>
          </w:p>
          <w:p w:rsidR="00472921" w:rsidRPr="008D6168" w:rsidRDefault="00472921" w:rsidP="00472921">
            <w:pPr>
              <w:pStyle w:val="AralkYok"/>
              <w:numPr>
                <w:ilvl w:val="0"/>
                <w:numId w:val="36"/>
              </w:numPr>
              <w:jc w:val="both"/>
              <w:rPr>
                <w:sz w:val="22"/>
                <w:szCs w:val="22"/>
              </w:rPr>
            </w:pPr>
            <w:r w:rsidRPr="008D6168">
              <w:rPr>
                <w:sz w:val="22"/>
                <w:szCs w:val="22"/>
              </w:rPr>
              <w:t>Av ve avcılık konusunda eğitim verilen kişi sayısı  (138.000 adet/kümülatif)</w:t>
            </w:r>
          </w:p>
          <w:p w:rsidR="00472921" w:rsidRDefault="00472921" w:rsidP="00472921">
            <w:pPr>
              <w:pStyle w:val="AralkYok"/>
              <w:numPr>
                <w:ilvl w:val="0"/>
                <w:numId w:val="36"/>
              </w:numPr>
              <w:jc w:val="both"/>
              <w:rPr>
                <w:sz w:val="22"/>
                <w:szCs w:val="22"/>
              </w:rPr>
            </w:pPr>
            <w:r w:rsidRPr="008D6168">
              <w:rPr>
                <w:sz w:val="22"/>
                <w:szCs w:val="22"/>
              </w:rPr>
              <w:t>Sektörlere özgü doğa korumaya yönelik etki ve değerlendirme rapor sayısı (700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sz w:val="22"/>
                <w:szCs w:val="22"/>
              </w:rPr>
              <w:t>Biyolojik çeşitliliğin envanteri izlemesi, geleneksel bilginin kayıt altına alınması, doğa korumanın sektörel entegrasyonunun sağlanması ile bilinçlendirme çalışmaları</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4671"/>
        <w:gridCol w:w="4008"/>
        <w:gridCol w:w="4592"/>
      </w:tblGrid>
      <w:tr w:rsidR="00472921" w:rsidRPr="008D6168" w:rsidTr="00AD41A4">
        <w:trPr>
          <w:trHeight w:val="772"/>
        </w:trPr>
        <w:tc>
          <w:tcPr>
            <w:tcW w:w="2054"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946"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6</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b/>
                <w:bCs/>
                <w:sz w:val="22"/>
                <w:szCs w:val="22"/>
              </w:rPr>
            </w:pPr>
            <w:r w:rsidRPr="008D6168">
              <w:rPr>
                <w:sz w:val="22"/>
                <w:szCs w:val="22"/>
              </w:rPr>
              <w:t>Biyolojik çeşitliliği korumak ve sürdürülebilir yönetimini sağlamak</w:t>
            </w:r>
          </w:p>
          <w:p w:rsidR="00472921" w:rsidRPr="008D6168" w:rsidRDefault="00472921" w:rsidP="00AD41A4">
            <w:pPr>
              <w:pStyle w:val="NormalWeb"/>
              <w:jc w:val="both"/>
              <w:rPr>
                <w:bCs/>
                <w:color w:val="222222"/>
                <w:sz w:val="22"/>
                <w:szCs w:val="22"/>
              </w:rPr>
            </w:pPr>
          </w:p>
        </w:tc>
      </w:tr>
      <w:tr w:rsidR="00472921" w:rsidRPr="008D6168" w:rsidTr="00AD41A4">
        <w:trPr>
          <w:trHeight w:val="482"/>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Default="00472921" w:rsidP="00AD41A4">
            <w:pPr>
              <w:pStyle w:val="Alnt"/>
              <w:ind w:left="0"/>
              <w:jc w:val="left"/>
              <w:rPr>
                <w:b/>
                <w:bCs/>
                <w:i w:val="0"/>
                <w:color w:val="000000"/>
                <w:kern w:val="24"/>
                <w:sz w:val="22"/>
                <w:szCs w:val="22"/>
              </w:rPr>
            </w:pPr>
            <w:r w:rsidRPr="008D6168">
              <w:rPr>
                <w:rStyle w:val="HafifVurgulama"/>
                <w:sz w:val="22"/>
                <w:szCs w:val="22"/>
              </w:rPr>
              <w:t xml:space="preserve"> </w:t>
            </w:r>
            <w:r w:rsidRPr="008D6168">
              <w:rPr>
                <w:b/>
                <w:bCs/>
                <w:i w:val="0"/>
                <w:color w:val="000000"/>
                <w:kern w:val="24"/>
                <w:sz w:val="22"/>
                <w:szCs w:val="22"/>
              </w:rPr>
              <w:t>Hedef</w:t>
            </w:r>
            <w:r>
              <w:rPr>
                <w:b/>
                <w:bCs/>
                <w:i w:val="0"/>
                <w:color w:val="000000"/>
                <w:kern w:val="24"/>
                <w:sz w:val="22"/>
                <w:szCs w:val="22"/>
              </w:rPr>
              <w:t xml:space="preserve"> 6.5</w:t>
            </w:r>
          </w:p>
          <w:p w:rsidR="00472921" w:rsidRPr="00CD2942" w:rsidRDefault="00472921" w:rsidP="00AD41A4">
            <w:pPr>
              <w:pStyle w:val="Alnt"/>
              <w:ind w:left="0"/>
              <w:jc w:val="left"/>
              <w:rPr>
                <w:rStyle w:val="HafifVurgulama"/>
                <w:b/>
                <w:bCs/>
                <w:iCs/>
                <w:color w:val="000000"/>
                <w:kern w:val="24"/>
                <w:sz w:val="22"/>
                <w:szCs w:val="22"/>
              </w:rPr>
            </w:pPr>
            <w:r w:rsidRPr="00CD2942">
              <w:rPr>
                <w:i w:val="0"/>
                <w:color w:val="auto"/>
                <w:sz w:val="22"/>
                <w:szCs w:val="22"/>
              </w:rPr>
              <w:t>Yaban hayatı ve av yönetiminde sürdürülebilirliği sağlamak</w:t>
            </w: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6.5</w:t>
            </w:r>
          </w:p>
          <w:p w:rsidR="00472921" w:rsidRPr="008D6168" w:rsidRDefault="00472921" w:rsidP="00AD41A4">
            <w:pPr>
              <w:pStyle w:val="Default"/>
              <w:jc w:val="both"/>
              <w:rPr>
                <w:sz w:val="22"/>
                <w:szCs w:val="22"/>
              </w:rPr>
            </w:pPr>
            <w:r w:rsidRPr="008D6168">
              <w:rPr>
                <w:sz w:val="22"/>
                <w:szCs w:val="22"/>
              </w:rPr>
              <w:t xml:space="preserve">Sürdürülebilir yaban hayatı ve av yönetimi ile sokak hayvanlarının rehabilitasyonunu sağlamak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7"/>
              </w:numPr>
              <w:jc w:val="both"/>
              <w:rPr>
                <w:sz w:val="22"/>
                <w:szCs w:val="22"/>
              </w:rPr>
            </w:pPr>
            <w:r w:rsidRPr="008D6168">
              <w:rPr>
                <w:sz w:val="22"/>
                <w:szCs w:val="22"/>
              </w:rPr>
              <w:t>Yaban hayatının izleneceği alan sayısı (417 adet/kümülatif)</w:t>
            </w:r>
          </w:p>
          <w:p w:rsidR="00472921" w:rsidRPr="008D6168" w:rsidRDefault="00472921" w:rsidP="00472921">
            <w:pPr>
              <w:pStyle w:val="AralkYok"/>
              <w:numPr>
                <w:ilvl w:val="0"/>
                <w:numId w:val="37"/>
              </w:numPr>
              <w:jc w:val="both"/>
              <w:rPr>
                <w:sz w:val="22"/>
                <w:szCs w:val="22"/>
              </w:rPr>
            </w:pPr>
            <w:r w:rsidRPr="008D6168">
              <w:rPr>
                <w:sz w:val="22"/>
                <w:szCs w:val="22"/>
              </w:rPr>
              <w:t>Üretimi yapılan nesli tehlike altındaki yaban hayvanı sayısı (1.238 adet/kümülatif)</w:t>
            </w:r>
          </w:p>
          <w:p w:rsidR="00472921" w:rsidRPr="008D6168" w:rsidRDefault="00472921" w:rsidP="00472921">
            <w:pPr>
              <w:pStyle w:val="AralkYok"/>
              <w:numPr>
                <w:ilvl w:val="0"/>
                <w:numId w:val="37"/>
              </w:numPr>
              <w:jc w:val="both"/>
              <w:rPr>
                <w:sz w:val="22"/>
                <w:szCs w:val="22"/>
              </w:rPr>
            </w:pPr>
            <w:r w:rsidRPr="008D6168">
              <w:rPr>
                <w:sz w:val="22"/>
                <w:szCs w:val="22"/>
              </w:rPr>
              <w:t>Bakanlığımızca tahsis edilen ödenek ile kısırlaştırılan sahipsiz hayvan sayısı (187.000 adet/kümülatif)</w:t>
            </w:r>
          </w:p>
          <w:p w:rsidR="00472921" w:rsidRPr="008D6168" w:rsidRDefault="00472921" w:rsidP="00472921">
            <w:pPr>
              <w:pStyle w:val="AralkYok"/>
              <w:numPr>
                <w:ilvl w:val="0"/>
                <w:numId w:val="37"/>
              </w:numPr>
              <w:jc w:val="both"/>
              <w:rPr>
                <w:sz w:val="22"/>
                <w:szCs w:val="22"/>
              </w:rPr>
            </w:pPr>
            <w:r w:rsidRPr="008D6168">
              <w:rPr>
                <w:sz w:val="22"/>
                <w:szCs w:val="22"/>
              </w:rPr>
              <w:t>Orman içi sulara salımı yapılan doğal alabalık sayısı (20.863.000 adet/kümülatif)</w:t>
            </w:r>
          </w:p>
          <w:p w:rsidR="00472921" w:rsidRDefault="00472921" w:rsidP="00472921">
            <w:pPr>
              <w:pStyle w:val="AralkYok"/>
              <w:numPr>
                <w:ilvl w:val="0"/>
                <w:numId w:val="37"/>
              </w:numPr>
              <w:jc w:val="both"/>
              <w:rPr>
                <w:sz w:val="22"/>
                <w:szCs w:val="22"/>
              </w:rPr>
            </w:pPr>
            <w:r w:rsidRPr="008D6168">
              <w:rPr>
                <w:sz w:val="22"/>
                <w:szCs w:val="22"/>
              </w:rPr>
              <w:t>Üretimi yapılan kanatlı av hayvanı sayısı (655.000 adet/kümülatif)</w:t>
            </w:r>
          </w:p>
          <w:p w:rsidR="00472921" w:rsidRPr="00BA0BD1"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b/>
                <w:bCs/>
                <w:sz w:val="22"/>
                <w:szCs w:val="22"/>
              </w:rPr>
              <w:t>1.</w:t>
            </w:r>
            <w:r w:rsidRPr="008D6168">
              <w:rPr>
                <w:sz w:val="22"/>
                <w:szCs w:val="22"/>
              </w:rPr>
              <w:t xml:space="preserve"> Yaban hayatı ve av yönetiminin etkin yönetimi ile sokak hayvanlarının rehabilitasyonuna yönelik çalışmalar  </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4385"/>
        <w:gridCol w:w="4294"/>
        <w:gridCol w:w="4592"/>
      </w:tblGrid>
      <w:tr w:rsidR="00472921" w:rsidRPr="008D6168" w:rsidTr="00AD41A4">
        <w:trPr>
          <w:trHeight w:val="772"/>
        </w:trPr>
        <w:tc>
          <w:tcPr>
            <w:tcW w:w="195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304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7</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Kurumsal kapasiteyi geliştirmek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r w:rsidRPr="008D6168">
              <w:rPr>
                <w:b/>
                <w:bCs/>
                <w:color w:val="000000"/>
                <w:kern w:val="24"/>
                <w:sz w:val="22"/>
                <w:szCs w:val="22"/>
              </w:rPr>
              <w:t>Hedef 7.1</w:t>
            </w:r>
          </w:p>
          <w:p w:rsidR="00472921" w:rsidRPr="008D6168" w:rsidRDefault="00472921" w:rsidP="00AD41A4">
            <w:pPr>
              <w:pStyle w:val="AralkYok"/>
              <w:rPr>
                <w:sz w:val="22"/>
                <w:szCs w:val="22"/>
              </w:rPr>
            </w:pPr>
            <w:r w:rsidRPr="008D6168">
              <w:rPr>
                <w:sz w:val="22"/>
                <w:szCs w:val="22"/>
              </w:rPr>
              <w:t xml:space="preserve">Uluslararası alanda daha etkin bir şekilde yer almak ve uluslararası örgütlerin karar süreçlerine dahil olmak </w:t>
            </w:r>
          </w:p>
          <w:p w:rsidR="00472921" w:rsidRPr="008D6168" w:rsidRDefault="00472921" w:rsidP="00AD41A4">
            <w:pPr>
              <w:pStyle w:val="AralkYok"/>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kern w:val="24"/>
                <w:sz w:val="22"/>
                <w:szCs w:val="22"/>
              </w:rPr>
            </w:pPr>
            <w:r w:rsidRPr="008D6168">
              <w:rPr>
                <w:sz w:val="22"/>
                <w:szCs w:val="22"/>
              </w:rPr>
              <w:t xml:space="preserve"> </w:t>
            </w:r>
            <w:r w:rsidRPr="008D6168">
              <w:rPr>
                <w:b/>
                <w:bCs/>
                <w:kern w:val="24"/>
                <w:sz w:val="22"/>
                <w:szCs w:val="22"/>
              </w:rPr>
              <w:t>Performans Hedefi 7.1</w:t>
            </w:r>
          </w:p>
          <w:p w:rsidR="00472921" w:rsidRPr="008D6168" w:rsidRDefault="00472921" w:rsidP="00AD41A4">
            <w:pPr>
              <w:pStyle w:val="Default"/>
              <w:jc w:val="both"/>
              <w:rPr>
                <w:b/>
                <w:sz w:val="22"/>
                <w:szCs w:val="22"/>
              </w:rPr>
            </w:pPr>
            <w:r w:rsidRPr="008D6168">
              <w:rPr>
                <w:sz w:val="22"/>
                <w:szCs w:val="22"/>
              </w:rPr>
              <w:t>Uluslararası alanda daha etkin bir şekilde yer almak ve uluslararası örgütlerin karar süreçlerine dahil olmak</w:t>
            </w:r>
            <w:r w:rsidRPr="008D6168">
              <w:rPr>
                <w:b/>
                <w:sz w:val="22"/>
                <w:szCs w:val="22"/>
              </w:rPr>
              <w:t xml:space="preserve">  </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8"/>
              </w:numPr>
              <w:jc w:val="both"/>
              <w:rPr>
                <w:sz w:val="22"/>
                <w:szCs w:val="22"/>
              </w:rPr>
            </w:pPr>
            <w:r w:rsidRPr="008D6168">
              <w:rPr>
                <w:sz w:val="22"/>
                <w:szCs w:val="22"/>
              </w:rPr>
              <w:t>Uluslararası kurum / kuruluşlarla ve AB’ye uyum kapsamında gerçekleştirilen etkinlik sayısı (99 adet/kümülatif)</w:t>
            </w:r>
          </w:p>
          <w:p w:rsidR="00472921" w:rsidRPr="008D6168" w:rsidRDefault="00472921" w:rsidP="00472921">
            <w:pPr>
              <w:pStyle w:val="AralkYok"/>
              <w:numPr>
                <w:ilvl w:val="0"/>
                <w:numId w:val="38"/>
              </w:numPr>
              <w:jc w:val="both"/>
              <w:rPr>
                <w:sz w:val="22"/>
                <w:szCs w:val="22"/>
              </w:rPr>
            </w:pPr>
            <w:r w:rsidRPr="008D6168">
              <w:rPr>
                <w:sz w:val="22"/>
                <w:szCs w:val="22"/>
              </w:rPr>
              <w:t>İmzalanan anlaşma, işbirliği, protokol, niyet beyanı, mutabakat zaptı vb. sayısı (25 adet/kümülatif)</w:t>
            </w:r>
          </w:p>
          <w:p w:rsidR="00472921" w:rsidRPr="008D6168" w:rsidRDefault="00472921" w:rsidP="00472921">
            <w:pPr>
              <w:pStyle w:val="AralkYok"/>
              <w:numPr>
                <w:ilvl w:val="0"/>
                <w:numId w:val="38"/>
              </w:numPr>
              <w:jc w:val="both"/>
              <w:rPr>
                <w:sz w:val="22"/>
                <w:szCs w:val="22"/>
              </w:rPr>
            </w:pPr>
            <w:r w:rsidRPr="008D6168">
              <w:rPr>
                <w:sz w:val="22"/>
                <w:szCs w:val="22"/>
              </w:rPr>
              <w:t>İkili ilişkiler kapsamında yürütülen üst düzey toplantı sayısı (199 adet/kümülatif)</w:t>
            </w:r>
          </w:p>
          <w:p w:rsidR="00472921" w:rsidRPr="008D6168" w:rsidRDefault="00472921" w:rsidP="00472921">
            <w:pPr>
              <w:pStyle w:val="AralkYok"/>
              <w:numPr>
                <w:ilvl w:val="0"/>
                <w:numId w:val="38"/>
              </w:numPr>
              <w:jc w:val="both"/>
              <w:rPr>
                <w:sz w:val="22"/>
                <w:szCs w:val="22"/>
              </w:rPr>
            </w:pPr>
            <w:r w:rsidRPr="008D6168">
              <w:rPr>
                <w:sz w:val="22"/>
                <w:szCs w:val="22"/>
              </w:rPr>
              <w:t xml:space="preserve">Üretilen ve yayımlanan sürdürülebilir kalkınma gösterge sayısı (3 kümülatif)  </w:t>
            </w:r>
          </w:p>
          <w:p w:rsidR="00472921" w:rsidRPr="008D6168" w:rsidRDefault="00472921" w:rsidP="00AD41A4">
            <w:pPr>
              <w:pStyle w:val="Default"/>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rPr>
                <w:bCs/>
                <w:sz w:val="22"/>
                <w:szCs w:val="22"/>
              </w:rPr>
            </w:pPr>
            <w:r w:rsidRPr="008D6168">
              <w:rPr>
                <w:b/>
                <w:bCs/>
                <w:sz w:val="22"/>
                <w:szCs w:val="22"/>
              </w:rPr>
              <w:t>1.</w:t>
            </w:r>
            <w:r w:rsidRPr="008D6168">
              <w:rPr>
                <w:sz w:val="22"/>
                <w:szCs w:val="22"/>
              </w:rPr>
              <w:t xml:space="preserve"> Ulusal ve uluslararası kurumlarla etkin işbirliğinin sağlanması</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70"/>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2973"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rPr>
                <w:b/>
                <w:bCs/>
                <w:color w:val="000000"/>
                <w:sz w:val="22"/>
                <w:szCs w:val="22"/>
              </w:rPr>
            </w:pPr>
          </w:p>
        </w:tc>
        <w:tc>
          <w:tcPr>
            <w:tcW w:w="1573"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4793"/>
        <w:gridCol w:w="3885"/>
        <w:gridCol w:w="4592"/>
      </w:tblGrid>
      <w:tr w:rsidR="00472921" w:rsidRPr="008D6168" w:rsidTr="00AD41A4">
        <w:trPr>
          <w:trHeight w:val="772"/>
        </w:trPr>
        <w:tc>
          <w:tcPr>
            <w:tcW w:w="20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9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7</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Kurumsal kapasiteyi geliştirmek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rFonts w:eastAsia="Calibri"/>
                <w:sz w:val="22"/>
                <w:szCs w:val="22"/>
                <w:lang w:eastAsia="en-US"/>
              </w:rPr>
            </w:pPr>
            <w:r w:rsidRPr="008D6168">
              <w:rPr>
                <w:rFonts w:eastAsia="Calibri"/>
                <w:b/>
                <w:sz w:val="22"/>
                <w:szCs w:val="22"/>
                <w:lang w:eastAsia="en-US"/>
              </w:rPr>
              <w:t>Hedef 7.2</w:t>
            </w:r>
          </w:p>
          <w:p w:rsidR="00472921" w:rsidRPr="008D6168" w:rsidRDefault="00472921" w:rsidP="00AD41A4">
            <w:pPr>
              <w:pStyle w:val="AralkYok"/>
              <w:rPr>
                <w:sz w:val="22"/>
                <w:szCs w:val="22"/>
              </w:rPr>
            </w:pPr>
            <w:r w:rsidRPr="008D6168">
              <w:rPr>
                <w:rFonts w:eastAsia="Calibri"/>
                <w:sz w:val="22"/>
                <w:szCs w:val="22"/>
                <w:lang w:eastAsia="en-US"/>
              </w:rPr>
              <w:t xml:space="preserve"> </w:t>
            </w:r>
            <w:r w:rsidRPr="008D6168">
              <w:rPr>
                <w:sz w:val="22"/>
                <w:szCs w:val="22"/>
              </w:rPr>
              <w:t>Bilgi sistemlerini geliştirmek ve bilgi güvenliğini sağlamak</w:t>
            </w:r>
          </w:p>
          <w:p w:rsidR="00472921" w:rsidRPr="008D6168" w:rsidRDefault="00472921" w:rsidP="00AD41A4">
            <w:pPr>
              <w:pStyle w:val="AralkYok"/>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sz w:val="22"/>
                <w:szCs w:val="22"/>
              </w:rPr>
            </w:pPr>
            <w:r w:rsidRPr="008D6168">
              <w:rPr>
                <w:b/>
                <w:bCs/>
                <w:sz w:val="22"/>
                <w:szCs w:val="22"/>
              </w:rPr>
              <w:t>Performans Hedefi 7.2</w:t>
            </w:r>
          </w:p>
          <w:p w:rsidR="00472921" w:rsidRPr="008D6168" w:rsidRDefault="00472921" w:rsidP="00AD41A4">
            <w:pPr>
              <w:pStyle w:val="Default"/>
              <w:jc w:val="both"/>
              <w:rPr>
                <w:sz w:val="22"/>
                <w:szCs w:val="22"/>
              </w:rPr>
            </w:pPr>
            <w:r w:rsidRPr="008D6168">
              <w:rPr>
                <w:bCs/>
                <w:sz w:val="22"/>
                <w:szCs w:val="22"/>
              </w:rPr>
              <w:t xml:space="preserve"> </w:t>
            </w:r>
            <w:r w:rsidRPr="008D6168">
              <w:rPr>
                <w:sz w:val="22"/>
                <w:szCs w:val="22"/>
              </w:rPr>
              <w:t>Bilgi sistemlerini geliştirmek ve bilgi güvenliğini sağlamak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39"/>
              </w:numPr>
              <w:jc w:val="both"/>
              <w:rPr>
                <w:sz w:val="22"/>
                <w:szCs w:val="22"/>
              </w:rPr>
            </w:pPr>
            <w:r w:rsidRPr="008D6168">
              <w:rPr>
                <w:sz w:val="22"/>
                <w:szCs w:val="22"/>
              </w:rPr>
              <w:t>Vatandaşa e-Devlet uygulaması üzerinden sunulan hizmet sayısı (331 adet/kümülatif)</w:t>
            </w:r>
          </w:p>
          <w:p w:rsidR="00472921" w:rsidRPr="008D6168" w:rsidRDefault="00472921" w:rsidP="00472921">
            <w:pPr>
              <w:pStyle w:val="AralkYok"/>
              <w:numPr>
                <w:ilvl w:val="0"/>
                <w:numId w:val="39"/>
              </w:numPr>
              <w:jc w:val="both"/>
              <w:rPr>
                <w:sz w:val="22"/>
                <w:szCs w:val="22"/>
              </w:rPr>
            </w:pPr>
            <w:r w:rsidRPr="008D6168">
              <w:rPr>
                <w:sz w:val="22"/>
                <w:szCs w:val="22"/>
              </w:rPr>
              <w:t>Bilgi güvenliği farkındalık eğitimleri verilen Bakanlık birimlerinin oranı (yüzde 20 )</w:t>
            </w:r>
          </w:p>
          <w:p w:rsidR="00472921" w:rsidRPr="008D6168" w:rsidRDefault="00472921" w:rsidP="00472921">
            <w:pPr>
              <w:pStyle w:val="AralkYok"/>
              <w:numPr>
                <w:ilvl w:val="0"/>
                <w:numId w:val="39"/>
              </w:numPr>
              <w:jc w:val="both"/>
              <w:rPr>
                <w:sz w:val="22"/>
                <w:szCs w:val="22"/>
              </w:rPr>
            </w:pPr>
            <w:r w:rsidRPr="008D6168">
              <w:rPr>
                <w:sz w:val="22"/>
                <w:szCs w:val="22"/>
              </w:rPr>
              <w:t>Bakanlık veri merkezi sistemlerinin felaket kurtarma merkezinde yedeklenme oranı (yüzde 20)</w:t>
            </w:r>
          </w:p>
          <w:p w:rsidR="00472921" w:rsidRPr="008D6168" w:rsidRDefault="00472921" w:rsidP="00472921">
            <w:pPr>
              <w:pStyle w:val="AralkYok"/>
              <w:numPr>
                <w:ilvl w:val="0"/>
                <w:numId w:val="39"/>
              </w:numPr>
              <w:jc w:val="both"/>
              <w:rPr>
                <w:sz w:val="22"/>
                <w:szCs w:val="22"/>
              </w:rPr>
            </w:pPr>
            <w:r w:rsidRPr="008D6168">
              <w:rPr>
                <w:sz w:val="22"/>
                <w:szCs w:val="22"/>
              </w:rPr>
              <w:t>Bakanlık veri merkezinin kapasite gelişim oranı  (yüzde 10)</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rFonts w:eastAsia="Calibri"/>
                <w:b/>
                <w:bCs/>
                <w:sz w:val="22"/>
                <w:szCs w:val="22"/>
                <w:lang w:eastAsia="en-US"/>
              </w:rPr>
            </w:pPr>
            <w:r w:rsidRPr="008D6168">
              <w:rPr>
                <w:rFonts w:eastAsia="Calibri"/>
                <w:b/>
                <w:bCs/>
                <w:sz w:val="22"/>
                <w:szCs w:val="22"/>
                <w:lang w:eastAsia="en-US"/>
              </w:rPr>
              <w:t>Faaliyetler:</w:t>
            </w:r>
          </w:p>
          <w:p w:rsidR="00472921" w:rsidRPr="008D6168" w:rsidRDefault="00472921" w:rsidP="00472921">
            <w:pPr>
              <w:pStyle w:val="Default"/>
              <w:numPr>
                <w:ilvl w:val="0"/>
                <w:numId w:val="40"/>
              </w:numPr>
              <w:rPr>
                <w:sz w:val="22"/>
                <w:szCs w:val="22"/>
              </w:rPr>
            </w:pPr>
            <w:r w:rsidRPr="008D6168">
              <w:rPr>
                <w:sz w:val="22"/>
                <w:szCs w:val="22"/>
              </w:rPr>
              <w:t>Bilgi ve iletişim teknolojileri yönetimi</w:t>
            </w:r>
          </w:p>
          <w:p w:rsidR="00472921" w:rsidRPr="008D6168" w:rsidRDefault="00472921" w:rsidP="00AD41A4">
            <w:pPr>
              <w:pStyle w:val="Default"/>
              <w:ind w:left="720"/>
              <w:rPr>
                <w:bCs/>
                <w:sz w:val="22"/>
                <w:szCs w:val="22"/>
              </w:rPr>
            </w:pP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4546" w:type="pct"/>
            <w:gridSpan w:val="3"/>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tbl>
      <w:tblPr>
        <w:tblW w:w="5219" w:type="pct"/>
        <w:tblInd w:w="2" w:type="dxa"/>
        <w:tblCellMar>
          <w:left w:w="0" w:type="dxa"/>
          <w:right w:w="0" w:type="dxa"/>
        </w:tblCellMar>
        <w:tblLook w:val="00A0" w:firstRow="1" w:lastRow="0" w:firstColumn="1" w:lastColumn="0" w:noHBand="0" w:noVBand="0"/>
      </w:tblPr>
      <w:tblGrid>
        <w:gridCol w:w="1326"/>
        <w:gridCol w:w="4793"/>
        <w:gridCol w:w="3885"/>
        <w:gridCol w:w="4592"/>
      </w:tblGrid>
      <w:tr w:rsidR="00472921" w:rsidRPr="008D6168" w:rsidTr="00AD41A4">
        <w:trPr>
          <w:trHeight w:val="772"/>
        </w:trPr>
        <w:tc>
          <w:tcPr>
            <w:tcW w:w="2096"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lastRenderedPageBreak/>
              <w:t>Değerlendirmeye Konu Stratejik Plan ve Performans Programı:</w:t>
            </w:r>
          </w:p>
        </w:tc>
        <w:tc>
          <w:tcPr>
            <w:tcW w:w="2904"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7</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Kurumsal kapasiteyi geliştirmek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rFonts w:eastAsia="Calibri"/>
                <w:sz w:val="22"/>
                <w:szCs w:val="22"/>
                <w:lang w:eastAsia="en-US"/>
              </w:rPr>
            </w:pPr>
            <w:r w:rsidRPr="008D6168">
              <w:rPr>
                <w:rFonts w:eastAsia="Calibri"/>
                <w:b/>
                <w:sz w:val="22"/>
                <w:szCs w:val="22"/>
                <w:lang w:eastAsia="en-US"/>
              </w:rPr>
              <w:t>Hedef 7.3</w:t>
            </w:r>
          </w:p>
          <w:p w:rsidR="00472921" w:rsidRPr="008D6168" w:rsidRDefault="00472921" w:rsidP="00AD41A4">
            <w:pPr>
              <w:pStyle w:val="AralkYok"/>
              <w:rPr>
                <w:sz w:val="22"/>
                <w:szCs w:val="22"/>
              </w:rPr>
            </w:pPr>
            <w:r w:rsidRPr="008D6168">
              <w:rPr>
                <w:rFonts w:eastAsia="Calibri"/>
                <w:sz w:val="22"/>
                <w:szCs w:val="22"/>
                <w:lang w:eastAsia="en-US"/>
              </w:rPr>
              <w:t xml:space="preserve"> </w:t>
            </w:r>
            <w:r w:rsidRPr="008D6168">
              <w:rPr>
                <w:sz w:val="22"/>
                <w:szCs w:val="22"/>
              </w:rPr>
              <w:t>Bilgi sistemlerini geliştirmek ve bilgi güvenliğini sağlamak</w:t>
            </w:r>
          </w:p>
          <w:p w:rsidR="00472921" w:rsidRPr="008D6168" w:rsidRDefault="00472921" w:rsidP="00AD41A4">
            <w:pPr>
              <w:pStyle w:val="AralkYok"/>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sz w:val="22"/>
                <w:szCs w:val="22"/>
              </w:rPr>
            </w:pPr>
            <w:r w:rsidRPr="008D6168">
              <w:rPr>
                <w:b/>
                <w:bCs/>
                <w:sz w:val="22"/>
                <w:szCs w:val="22"/>
              </w:rPr>
              <w:t>Performans Hedefi 7.3</w:t>
            </w:r>
          </w:p>
          <w:p w:rsidR="00472921" w:rsidRPr="008D6168" w:rsidRDefault="00472921" w:rsidP="00AD41A4">
            <w:pPr>
              <w:pStyle w:val="Default"/>
              <w:jc w:val="both"/>
              <w:rPr>
                <w:sz w:val="22"/>
                <w:szCs w:val="22"/>
              </w:rPr>
            </w:pPr>
            <w:r w:rsidRPr="008D6168">
              <w:rPr>
                <w:bCs/>
                <w:sz w:val="22"/>
                <w:szCs w:val="22"/>
              </w:rPr>
              <w:t xml:space="preserve"> </w:t>
            </w:r>
            <w:r w:rsidRPr="008D6168">
              <w:rPr>
                <w:sz w:val="22"/>
                <w:szCs w:val="22"/>
              </w:rPr>
              <w:t>Kurumsal yönetim sistemini etkin hale getirmek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41"/>
              </w:numPr>
              <w:jc w:val="both"/>
              <w:rPr>
                <w:sz w:val="22"/>
                <w:szCs w:val="22"/>
              </w:rPr>
            </w:pPr>
            <w:r w:rsidRPr="008D6168">
              <w:rPr>
                <w:sz w:val="22"/>
                <w:szCs w:val="22"/>
              </w:rPr>
              <w:t>İnsan kaynakları hizmetlerinden yararlanan personelin memnuniyet oranı (yüzde 75)</w:t>
            </w:r>
          </w:p>
          <w:p w:rsidR="00472921" w:rsidRPr="008D6168" w:rsidRDefault="00472921" w:rsidP="00472921">
            <w:pPr>
              <w:pStyle w:val="AralkYok"/>
              <w:numPr>
                <w:ilvl w:val="0"/>
                <w:numId w:val="41"/>
              </w:numPr>
              <w:jc w:val="both"/>
              <w:rPr>
                <w:sz w:val="22"/>
                <w:szCs w:val="22"/>
              </w:rPr>
            </w:pPr>
            <w:r w:rsidRPr="008D6168">
              <w:rPr>
                <w:sz w:val="22"/>
                <w:szCs w:val="22"/>
              </w:rPr>
              <w:t>Hizmet içi eğitimler kapsamında yabancı dil eğitimine katılan Ar-Ge personeli sayısı (113 adet/kümülatif)</w:t>
            </w:r>
          </w:p>
          <w:p w:rsidR="00472921" w:rsidRPr="008D6168" w:rsidRDefault="00472921" w:rsidP="00472921">
            <w:pPr>
              <w:pStyle w:val="AralkYok"/>
              <w:numPr>
                <w:ilvl w:val="0"/>
                <w:numId w:val="41"/>
              </w:numPr>
              <w:jc w:val="both"/>
              <w:rPr>
                <w:sz w:val="22"/>
                <w:szCs w:val="22"/>
              </w:rPr>
            </w:pPr>
            <w:r w:rsidRPr="008D6168">
              <w:rPr>
                <w:sz w:val="22"/>
                <w:szCs w:val="22"/>
              </w:rPr>
              <w:t>Yeni yapılan hizmet binası sayısı (28 adet/kümülatif)</w:t>
            </w:r>
          </w:p>
          <w:p w:rsidR="00472921" w:rsidRPr="008D6168" w:rsidRDefault="00472921" w:rsidP="00472921">
            <w:pPr>
              <w:pStyle w:val="AralkYok"/>
              <w:numPr>
                <w:ilvl w:val="0"/>
                <w:numId w:val="41"/>
              </w:numPr>
              <w:jc w:val="both"/>
              <w:rPr>
                <w:sz w:val="22"/>
                <w:szCs w:val="22"/>
              </w:rPr>
            </w:pPr>
            <w:r w:rsidRPr="008D6168">
              <w:rPr>
                <w:sz w:val="22"/>
                <w:szCs w:val="22"/>
              </w:rPr>
              <w:t>Yıllık planlanan hizmet</w:t>
            </w:r>
            <w:r>
              <w:rPr>
                <w:sz w:val="22"/>
                <w:szCs w:val="22"/>
              </w:rPr>
              <w:t xml:space="preserve"> </w:t>
            </w:r>
            <w:r w:rsidRPr="008D6168">
              <w:rPr>
                <w:sz w:val="22"/>
                <w:szCs w:val="22"/>
              </w:rPr>
              <w:t>içi eğitim sayısı (581 adet/kümülatif)</w:t>
            </w:r>
          </w:p>
          <w:p w:rsidR="00472921" w:rsidRDefault="00472921" w:rsidP="00472921">
            <w:pPr>
              <w:pStyle w:val="AralkYok"/>
              <w:numPr>
                <w:ilvl w:val="0"/>
                <w:numId w:val="41"/>
              </w:numPr>
              <w:jc w:val="both"/>
              <w:rPr>
                <w:sz w:val="22"/>
                <w:szCs w:val="22"/>
              </w:rPr>
            </w:pPr>
            <w:r w:rsidRPr="008D6168">
              <w:rPr>
                <w:sz w:val="22"/>
                <w:szCs w:val="22"/>
              </w:rPr>
              <w:t>Hizmet</w:t>
            </w:r>
            <w:r>
              <w:rPr>
                <w:sz w:val="22"/>
                <w:szCs w:val="22"/>
              </w:rPr>
              <w:t xml:space="preserve"> </w:t>
            </w:r>
            <w:r w:rsidRPr="008D6168">
              <w:rPr>
                <w:sz w:val="22"/>
                <w:szCs w:val="22"/>
              </w:rPr>
              <w:t>içi eğitimlere yıllık katılması planlanan personel sayısı (26.000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rFonts w:eastAsia="Calibri"/>
                <w:b/>
                <w:bCs/>
                <w:sz w:val="22"/>
                <w:szCs w:val="22"/>
                <w:lang w:eastAsia="en-US"/>
              </w:rPr>
            </w:pPr>
            <w:r w:rsidRPr="008D6168">
              <w:rPr>
                <w:rFonts w:eastAsia="Calibri"/>
                <w:b/>
                <w:bCs/>
                <w:sz w:val="22"/>
                <w:szCs w:val="22"/>
                <w:lang w:eastAsia="en-US"/>
              </w:rPr>
              <w:t>Faaliyetler:</w:t>
            </w:r>
          </w:p>
          <w:p w:rsidR="00472921" w:rsidRPr="008D6168" w:rsidRDefault="00472921" w:rsidP="00AD41A4">
            <w:pPr>
              <w:pStyle w:val="Default"/>
              <w:rPr>
                <w:bCs/>
                <w:sz w:val="22"/>
                <w:szCs w:val="22"/>
              </w:rPr>
            </w:pPr>
            <w:r w:rsidRPr="008D6168">
              <w:rPr>
                <w:sz w:val="22"/>
                <w:szCs w:val="22"/>
              </w:rPr>
              <w:t>1.Kurumsal yönetim sisteminin etkin hale getirilmesi</w:t>
            </w:r>
            <w:r w:rsidRPr="008D6168">
              <w:rPr>
                <w:bCs/>
                <w:sz w:val="22"/>
                <w:szCs w:val="22"/>
              </w:rPr>
              <w:t xml:space="preserve"> </w:t>
            </w:r>
          </w:p>
          <w:p w:rsidR="00472921" w:rsidRPr="008D6168" w:rsidRDefault="00472921" w:rsidP="00AD41A4">
            <w:pPr>
              <w:pStyle w:val="Default"/>
              <w:rPr>
                <w:bCs/>
                <w:sz w:val="22"/>
                <w:szCs w:val="22"/>
              </w:rPr>
            </w:pP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PG3</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PG4</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PG5</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4546" w:type="pct"/>
            <w:gridSpan w:val="3"/>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tbl>
      <w:tblPr>
        <w:tblW w:w="5219" w:type="pct"/>
        <w:tblInd w:w="2" w:type="dxa"/>
        <w:tblCellMar>
          <w:left w:w="0" w:type="dxa"/>
          <w:right w:w="0" w:type="dxa"/>
        </w:tblCellMar>
        <w:tblLook w:val="00A0" w:firstRow="1" w:lastRow="0" w:firstColumn="1" w:lastColumn="0" w:noHBand="0" w:noVBand="0"/>
      </w:tblPr>
      <w:tblGrid>
        <w:gridCol w:w="1325"/>
        <w:gridCol w:w="4931"/>
        <w:gridCol w:w="3748"/>
        <w:gridCol w:w="4592"/>
      </w:tblGrid>
      <w:tr w:rsidR="00472921" w:rsidRPr="008D6168" w:rsidTr="00AD41A4">
        <w:trPr>
          <w:trHeight w:val="772"/>
        </w:trPr>
        <w:tc>
          <w:tcPr>
            <w:tcW w:w="2143" w:type="pct"/>
            <w:gridSpan w:val="2"/>
            <w:tcBorders>
              <w:top w:val="single" w:sz="8" w:space="0" w:color="000000"/>
              <w:left w:val="single" w:sz="8" w:space="0" w:color="000000"/>
              <w:bottom w:val="single" w:sz="8" w:space="0" w:color="000000"/>
              <w:right w:val="single" w:sz="8" w:space="0" w:color="000000"/>
            </w:tcBorders>
            <w:shd w:val="clear" w:color="auto" w:fill="244061"/>
            <w:tcMar>
              <w:top w:w="15" w:type="dxa"/>
              <w:left w:w="93" w:type="dxa"/>
              <w:bottom w:w="0" w:type="dxa"/>
              <w:right w:w="93" w:type="dxa"/>
            </w:tcMar>
            <w:vAlign w:val="center"/>
          </w:tcPr>
          <w:p w:rsidR="00472921" w:rsidRPr="008D6168" w:rsidRDefault="00472921" w:rsidP="00AD41A4">
            <w:pPr>
              <w:rPr>
                <w:sz w:val="22"/>
                <w:szCs w:val="22"/>
              </w:rPr>
            </w:pPr>
            <w:r w:rsidRPr="008D6168">
              <w:rPr>
                <w:b/>
                <w:bCs/>
                <w:color w:val="FFFFFF"/>
                <w:kern w:val="24"/>
                <w:sz w:val="22"/>
                <w:szCs w:val="22"/>
              </w:rPr>
              <w:t>Değerlendirmeye Konu Stratejik Plan ve Performans Programı:</w:t>
            </w:r>
          </w:p>
        </w:tc>
        <w:tc>
          <w:tcPr>
            <w:tcW w:w="2857" w:type="pct"/>
            <w:gridSpan w:val="2"/>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numPr>
                <w:ilvl w:val="0"/>
                <w:numId w:val="2"/>
              </w:numPr>
              <w:rPr>
                <w:sz w:val="22"/>
                <w:szCs w:val="22"/>
              </w:rPr>
            </w:pPr>
            <w:r>
              <w:rPr>
                <w:b/>
                <w:bCs/>
                <w:color w:val="000000"/>
                <w:kern w:val="24"/>
                <w:sz w:val="22"/>
                <w:szCs w:val="22"/>
              </w:rPr>
              <w:t>Orman ve Su İşleri 4. Bölge Müdürlüğü/</w:t>
            </w:r>
            <w:r w:rsidRPr="008D6168">
              <w:rPr>
                <w:b/>
                <w:bCs/>
                <w:color w:val="000000"/>
                <w:kern w:val="24"/>
                <w:sz w:val="22"/>
                <w:szCs w:val="22"/>
              </w:rPr>
              <w:t xml:space="preserve"> 2019-2023 Dönemi Stratejik Planı </w:t>
            </w:r>
          </w:p>
          <w:p w:rsidR="00472921" w:rsidRPr="008D6168" w:rsidRDefault="00472921" w:rsidP="00AD41A4">
            <w:pPr>
              <w:numPr>
                <w:ilvl w:val="0"/>
                <w:numId w:val="2"/>
              </w:numPr>
              <w:rPr>
                <w:sz w:val="22"/>
                <w:szCs w:val="22"/>
              </w:rPr>
            </w:pPr>
            <w:r w:rsidRPr="008D6168">
              <w:rPr>
                <w:b/>
                <w:bCs/>
                <w:color w:val="000000"/>
                <w:kern w:val="24"/>
                <w:sz w:val="22"/>
                <w:szCs w:val="22"/>
              </w:rPr>
              <w:t>2019 Yılı Performans Programı</w:t>
            </w:r>
          </w:p>
        </w:tc>
      </w:tr>
      <w:tr w:rsidR="00472921" w:rsidRPr="008D6168" w:rsidTr="00AD41A4">
        <w:trPr>
          <w:trHeight w:val="487"/>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Stratejik Amaç 7</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sz w:val="22"/>
                <w:szCs w:val="22"/>
              </w:rPr>
            </w:pPr>
          </w:p>
          <w:p w:rsidR="00472921" w:rsidRPr="008D6168" w:rsidRDefault="00472921" w:rsidP="00AD41A4">
            <w:pPr>
              <w:pStyle w:val="AralkYok"/>
              <w:rPr>
                <w:b/>
                <w:bCs/>
                <w:sz w:val="22"/>
                <w:szCs w:val="22"/>
              </w:rPr>
            </w:pPr>
            <w:r w:rsidRPr="008D6168">
              <w:rPr>
                <w:sz w:val="22"/>
                <w:szCs w:val="22"/>
              </w:rPr>
              <w:t>Kurumsal kapasiteyi geliştirmek</w:t>
            </w:r>
          </w:p>
          <w:p w:rsidR="00472921" w:rsidRPr="008D6168" w:rsidRDefault="00472921" w:rsidP="00AD41A4">
            <w:pPr>
              <w:pStyle w:val="NormalWeb"/>
              <w:jc w:val="both"/>
              <w:rPr>
                <w:bCs/>
                <w:color w:val="222222"/>
                <w:sz w:val="22"/>
                <w:szCs w:val="22"/>
              </w:rPr>
            </w:pPr>
          </w:p>
        </w:tc>
      </w:tr>
      <w:tr w:rsidR="00472921" w:rsidRPr="008D6168" w:rsidTr="00AD41A4">
        <w:trPr>
          <w:trHeight w:val="394"/>
        </w:trPr>
        <w:tc>
          <w:tcPr>
            <w:tcW w:w="454" w:type="pct"/>
            <w:vMerge w:val="restar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Hedef – Performans Hedefi</w:t>
            </w:r>
          </w:p>
        </w:tc>
        <w:tc>
          <w:tcPr>
            <w:tcW w:w="4546" w:type="pct"/>
            <w:gridSpan w:val="3"/>
            <w:tcBorders>
              <w:top w:val="single" w:sz="8" w:space="0" w:color="000000"/>
              <w:left w:val="single" w:sz="8" w:space="0" w:color="000000"/>
              <w:bottom w:val="single" w:sz="4" w:space="0" w:color="auto"/>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AralkYok"/>
              <w:rPr>
                <w:rFonts w:eastAsia="Calibri"/>
                <w:sz w:val="22"/>
                <w:szCs w:val="22"/>
                <w:lang w:eastAsia="en-US"/>
              </w:rPr>
            </w:pPr>
            <w:r w:rsidRPr="008D6168">
              <w:rPr>
                <w:rFonts w:eastAsia="Calibri"/>
                <w:b/>
                <w:sz w:val="22"/>
                <w:szCs w:val="22"/>
                <w:lang w:eastAsia="en-US"/>
              </w:rPr>
              <w:t>Hedef 7.4</w:t>
            </w:r>
          </w:p>
          <w:p w:rsidR="00472921" w:rsidRPr="008D6168" w:rsidRDefault="00472921" w:rsidP="00AD41A4">
            <w:pPr>
              <w:pStyle w:val="AralkYok"/>
              <w:rPr>
                <w:sz w:val="22"/>
                <w:szCs w:val="22"/>
              </w:rPr>
            </w:pPr>
            <w:r w:rsidRPr="008D6168">
              <w:rPr>
                <w:rFonts w:eastAsia="Calibri"/>
                <w:sz w:val="22"/>
                <w:szCs w:val="22"/>
                <w:lang w:eastAsia="en-US"/>
              </w:rPr>
              <w:t xml:space="preserve"> </w:t>
            </w:r>
            <w:r w:rsidRPr="008D6168">
              <w:rPr>
                <w:sz w:val="22"/>
                <w:szCs w:val="22"/>
              </w:rPr>
              <w:t>Ar-Ge kapasitesini geliştirmek ve sonuçlarının uygulamaya aktarılmasını sağlamak</w:t>
            </w:r>
          </w:p>
          <w:p w:rsidR="00472921" w:rsidRPr="008D6168" w:rsidRDefault="00472921" w:rsidP="00AD41A4">
            <w:pPr>
              <w:pStyle w:val="AralkYok"/>
              <w:rPr>
                <w:sz w:val="22"/>
                <w:szCs w:val="22"/>
              </w:rPr>
            </w:pPr>
          </w:p>
        </w:tc>
      </w:tr>
      <w:tr w:rsidR="00472921" w:rsidRPr="008D6168" w:rsidTr="00AD41A4">
        <w:trPr>
          <w:trHeight w:val="398"/>
        </w:trPr>
        <w:tc>
          <w:tcPr>
            <w:tcW w:w="454" w:type="pct"/>
            <w:vMerge/>
            <w:tcBorders>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p>
        </w:tc>
        <w:tc>
          <w:tcPr>
            <w:tcW w:w="4546" w:type="pct"/>
            <w:gridSpan w:val="3"/>
            <w:tcBorders>
              <w:top w:val="single" w:sz="4" w:space="0" w:color="auto"/>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pStyle w:val="Default"/>
              <w:jc w:val="both"/>
              <w:rPr>
                <w:b/>
                <w:bCs/>
                <w:sz w:val="22"/>
                <w:szCs w:val="22"/>
              </w:rPr>
            </w:pPr>
            <w:r w:rsidRPr="008D6168">
              <w:rPr>
                <w:b/>
                <w:bCs/>
                <w:sz w:val="22"/>
                <w:szCs w:val="22"/>
              </w:rPr>
              <w:t>Performans Hedefi 7.4</w:t>
            </w:r>
          </w:p>
          <w:p w:rsidR="00472921" w:rsidRPr="008D6168" w:rsidRDefault="00472921" w:rsidP="00AD41A4">
            <w:pPr>
              <w:pStyle w:val="Default"/>
              <w:jc w:val="both"/>
              <w:rPr>
                <w:sz w:val="22"/>
                <w:szCs w:val="22"/>
              </w:rPr>
            </w:pPr>
            <w:r w:rsidRPr="008D6168">
              <w:rPr>
                <w:bCs/>
                <w:sz w:val="22"/>
                <w:szCs w:val="22"/>
              </w:rPr>
              <w:t xml:space="preserve"> </w:t>
            </w:r>
            <w:r w:rsidRPr="008D6168">
              <w:rPr>
                <w:sz w:val="22"/>
                <w:szCs w:val="22"/>
              </w:rPr>
              <w:t>Ar-Ge kapasitesini geliştirmek ve sonuçlarının uygulamaya aktarılmasını sağlamak</w:t>
            </w:r>
          </w:p>
          <w:p w:rsidR="00472921" w:rsidRPr="008D6168" w:rsidRDefault="00472921" w:rsidP="00AD41A4">
            <w:pPr>
              <w:pStyle w:val="Default"/>
              <w:jc w:val="both"/>
              <w:rPr>
                <w:sz w:val="22"/>
                <w:szCs w:val="22"/>
              </w:rPr>
            </w:pPr>
          </w:p>
        </w:tc>
      </w:tr>
      <w:tr w:rsidR="00472921" w:rsidRPr="008D6168" w:rsidTr="00AD41A4">
        <w:trPr>
          <w:trHeight w:val="489"/>
        </w:trPr>
        <w:tc>
          <w:tcPr>
            <w:tcW w:w="454" w:type="pct"/>
            <w:tcBorders>
              <w:top w:val="single" w:sz="8" w:space="0" w:color="000000"/>
              <w:left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Performans Göstergesi</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472921">
            <w:pPr>
              <w:pStyle w:val="AralkYok"/>
              <w:numPr>
                <w:ilvl w:val="0"/>
                <w:numId w:val="42"/>
              </w:numPr>
              <w:rPr>
                <w:sz w:val="22"/>
                <w:szCs w:val="22"/>
              </w:rPr>
            </w:pPr>
            <w:r w:rsidRPr="008D6168">
              <w:rPr>
                <w:sz w:val="22"/>
                <w:szCs w:val="22"/>
              </w:rPr>
              <w:t>“Tarımsal Yeniliklerin Yaygınlaştırılması Yayım Projeleri ve Tarımsal Yayım Projeleri” kapsamında işbirliği yapılarak uygulanmış ve uygulanmakta olan proje sayısı (148 adet/kümülatif)</w:t>
            </w:r>
          </w:p>
          <w:p w:rsidR="00472921" w:rsidRPr="008D6168" w:rsidRDefault="00472921" w:rsidP="00472921">
            <w:pPr>
              <w:pStyle w:val="AralkYok"/>
              <w:numPr>
                <w:ilvl w:val="0"/>
                <w:numId w:val="42"/>
              </w:numPr>
              <w:jc w:val="both"/>
              <w:rPr>
                <w:sz w:val="22"/>
                <w:szCs w:val="22"/>
              </w:rPr>
            </w:pPr>
            <w:r w:rsidRPr="008D6168">
              <w:rPr>
                <w:sz w:val="22"/>
                <w:szCs w:val="22"/>
              </w:rPr>
              <w:t>Ar-Ge destek programı ve kamu-özel sektör işbirliği kapsamında yapılan proje sayısı  (82 adet/kümülatif)</w:t>
            </w:r>
          </w:p>
          <w:p w:rsidR="00472921" w:rsidRPr="008D6168" w:rsidRDefault="00472921" w:rsidP="00AD41A4">
            <w:pPr>
              <w:pStyle w:val="AralkYok"/>
              <w:rPr>
                <w:sz w:val="22"/>
                <w:szCs w:val="22"/>
              </w:rPr>
            </w:pPr>
          </w:p>
        </w:tc>
      </w:tr>
      <w:tr w:rsidR="00472921" w:rsidRPr="008D6168" w:rsidTr="00AD41A4">
        <w:trPr>
          <w:trHeight w:val="302"/>
        </w:trPr>
        <w:tc>
          <w:tcPr>
            <w:tcW w:w="454" w:type="pct"/>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Faaliyet</w:t>
            </w:r>
          </w:p>
        </w:tc>
        <w:tc>
          <w:tcPr>
            <w:tcW w:w="4546" w:type="pct"/>
            <w:gridSpan w:val="3"/>
            <w:tcBorders>
              <w:top w:val="single" w:sz="8" w:space="0" w:color="000000"/>
              <w:left w:val="single" w:sz="8" w:space="0" w:color="000000"/>
              <w:bottom w:val="single" w:sz="8" w:space="0" w:color="000000"/>
              <w:right w:val="single" w:sz="8" w:space="0" w:color="000000"/>
            </w:tcBorders>
            <w:shd w:val="clear" w:color="auto" w:fill="F2DBDB"/>
            <w:tcMar>
              <w:top w:w="15" w:type="dxa"/>
              <w:left w:w="93" w:type="dxa"/>
              <w:bottom w:w="0" w:type="dxa"/>
              <w:right w:w="93" w:type="dxa"/>
            </w:tcMar>
            <w:vAlign w:val="center"/>
          </w:tcPr>
          <w:p w:rsidR="00472921" w:rsidRPr="008D6168" w:rsidRDefault="00472921" w:rsidP="00AD41A4">
            <w:pPr>
              <w:rPr>
                <w:rFonts w:eastAsia="Calibri"/>
                <w:b/>
                <w:bCs/>
                <w:sz w:val="22"/>
                <w:szCs w:val="22"/>
                <w:lang w:eastAsia="en-US"/>
              </w:rPr>
            </w:pPr>
            <w:r w:rsidRPr="008D6168">
              <w:rPr>
                <w:rFonts w:eastAsia="Calibri"/>
                <w:b/>
                <w:bCs/>
                <w:sz w:val="22"/>
                <w:szCs w:val="22"/>
                <w:lang w:eastAsia="en-US"/>
              </w:rPr>
              <w:t>Faaliyetler:</w:t>
            </w:r>
          </w:p>
          <w:p w:rsidR="00472921" w:rsidRPr="008D6168" w:rsidRDefault="00472921" w:rsidP="00472921">
            <w:pPr>
              <w:pStyle w:val="Default"/>
              <w:numPr>
                <w:ilvl w:val="0"/>
                <w:numId w:val="43"/>
              </w:numPr>
              <w:rPr>
                <w:bCs/>
                <w:sz w:val="22"/>
                <w:szCs w:val="22"/>
              </w:rPr>
            </w:pPr>
            <w:r w:rsidRPr="008D6168">
              <w:rPr>
                <w:sz w:val="22"/>
                <w:szCs w:val="22"/>
              </w:rPr>
              <w:t>Tarımsal yeniliklerin ve Ar-Ge sonuçlarının uygulamaya aktarılması</w:t>
            </w:r>
            <w:r w:rsidRPr="008D6168">
              <w:rPr>
                <w:bCs/>
                <w:sz w:val="22"/>
                <w:szCs w:val="22"/>
              </w:rPr>
              <w:t xml:space="preserve"> </w:t>
            </w:r>
          </w:p>
        </w:tc>
      </w:tr>
      <w:tr w:rsidR="00472921" w:rsidRPr="008D6168" w:rsidTr="00AD41A4">
        <w:trPr>
          <w:trHeight w:val="244"/>
        </w:trPr>
        <w:tc>
          <w:tcPr>
            <w:tcW w:w="5000" w:type="pct"/>
            <w:gridSpan w:val="4"/>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 xml:space="preserve">Performans Göstergesi Gerçekleşme Durumu </w:t>
            </w:r>
            <w:r w:rsidRPr="008D6168">
              <w:rPr>
                <w:b/>
                <w:bCs/>
                <w:color w:val="C00000"/>
                <w:kern w:val="24"/>
                <w:sz w:val="22"/>
                <w:szCs w:val="22"/>
              </w:rPr>
              <w:t>(İl Düzeyinde)</w:t>
            </w:r>
          </w:p>
        </w:tc>
      </w:tr>
      <w:tr w:rsidR="00472921" w:rsidRPr="008D6168" w:rsidTr="00AD41A4">
        <w:trPr>
          <w:trHeight w:val="180"/>
        </w:trPr>
        <w:tc>
          <w:tcPr>
            <w:tcW w:w="454" w:type="pct"/>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PG1</w:t>
            </w:r>
          </w:p>
        </w:tc>
        <w:tc>
          <w:tcPr>
            <w:tcW w:w="4546" w:type="pct"/>
            <w:gridSpan w:val="3"/>
            <w:tcBorders>
              <w:top w:val="single" w:sz="8" w:space="0" w:color="000000"/>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165"/>
        </w:trPr>
        <w:tc>
          <w:tcPr>
            <w:tcW w:w="454" w:type="pct"/>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PG2</w:t>
            </w:r>
          </w:p>
        </w:tc>
        <w:tc>
          <w:tcPr>
            <w:tcW w:w="4546" w:type="pct"/>
            <w:gridSpan w:val="3"/>
            <w:tcBorders>
              <w:top w:val="single" w:sz="4" w:space="0" w:color="auto"/>
              <w:left w:val="single" w:sz="8" w:space="0" w:color="000000"/>
              <w:bottom w:val="single" w:sz="4" w:space="0" w:color="auto"/>
              <w:right w:val="single" w:sz="8" w:space="0" w:color="000000"/>
            </w:tcBorders>
            <w:tcMar>
              <w:top w:w="15" w:type="dxa"/>
              <w:left w:w="93" w:type="dxa"/>
              <w:bottom w:w="0" w:type="dxa"/>
              <w:right w:w="93" w:type="dxa"/>
            </w:tcMar>
          </w:tcPr>
          <w:p w:rsidR="00472921" w:rsidRPr="008D6168" w:rsidRDefault="00472921" w:rsidP="00AD41A4">
            <w:pPr>
              <w:pStyle w:val="Default"/>
              <w:rPr>
                <w:bCs/>
                <w:sz w:val="22"/>
                <w:szCs w:val="22"/>
              </w:rPr>
            </w:pPr>
          </w:p>
        </w:tc>
      </w:tr>
      <w:tr w:rsidR="00472921" w:rsidRPr="008D6168" w:rsidTr="00AD41A4">
        <w:trPr>
          <w:trHeight w:val="225"/>
        </w:trPr>
        <w:tc>
          <w:tcPr>
            <w:tcW w:w="3427" w:type="pct"/>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Yürütülen Faaliyetlere İlişkin Bilgi</w:t>
            </w:r>
            <w:r w:rsidRPr="008D6168">
              <w:rPr>
                <w:sz w:val="22"/>
                <w:szCs w:val="22"/>
              </w:rPr>
              <w:t xml:space="preserve"> </w:t>
            </w:r>
            <w:r w:rsidRPr="008D6168">
              <w:rPr>
                <w:b/>
                <w:bCs/>
                <w:color w:val="C00000"/>
                <w:kern w:val="24"/>
                <w:sz w:val="22"/>
                <w:szCs w:val="22"/>
              </w:rPr>
              <w:t>(İl Düzeyinde)</w:t>
            </w:r>
          </w:p>
        </w:tc>
        <w:tc>
          <w:tcPr>
            <w:tcW w:w="1573" w:type="pct"/>
            <w:tcBorders>
              <w:top w:val="single" w:sz="8" w:space="0" w:color="000000"/>
              <w:left w:val="single" w:sz="8" w:space="0" w:color="000000"/>
              <w:bottom w:val="single" w:sz="8" w:space="0" w:color="000000"/>
              <w:right w:val="single" w:sz="8" w:space="0" w:color="000000"/>
            </w:tcBorders>
            <w:shd w:val="clear" w:color="auto" w:fill="D9D9D9"/>
            <w:tcMar>
              <w:top w:w="15" w:type="dxa"/>
              <w:left w:w="93" w:type="dxa"/>
              <w:bottom w:w="0" w:type="dxa"/>
              <w:right w:w="93" w:type="dxa"/>
            </w:tcMar>
            <w:vAlign w:val="center"/>
          </w:tcPr>
          <w:p w:rsidR="00472921" w:rsidRPr="008D6168" w:rsidRDefault="00472921" w:rsidP="00AD41A4">
            <w:pPr>
              <w:jc w:val="center"/>
              <w:rPr>
                <w:sz w:val="22"/>
                <w:szCs w:val="22"/>
              </w:rPr>
            </w:pPr>
            <w:r w:rsidRPr="008D6168">
              <w:rPr>
                <w:b/>
                <w:bCs/>
                <w:color w:val="000000"/>
                <w:kern w:val="24"/>
                <w:sz w:val="22"/>
                <w:szCs w:val="22"/>
              </w:rPr>
              <w:t>Ödenek ve Harcama Durumu (TL)</w:t>
            </w:r>
          </w:p>
        </w:tc>
      </w:tr>
      <w:tr w:rsidR="00472921" w:rsidRPr="008D6168" w:rsidTr="00AD41A4">
        <w:trPr>
          <w:trHeight w:val="182"/>
        </w:trPr>
        <w:tc>
          <w:tcPr>
            <w:tcW w:w="454" w:type="pct"/>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jc w:val="center"/>
              <w:rPr>
                <w:b/>
                <w:bCs/>
                <w:color w:val="000000"/>
                <w:kern w:val="24"/>
                <w:sz w:val="22"/>
                <w:szCs w:val="22"/>
              </w:rPr>
            </w:pPr>
            <w:r w:rsidRPr="008D6168">
              <w:rPr>
                <w:b/>
                <w:bCs/>
                <w:color w:val="000000"/>
                <w:kern w:val="24"/>
                <w:sz w:val="22"/>
                <w:szCs w:val="22"/>
              </w:rPr>
              <w:t>F1</w:t>
            </w:r>
          </w:p>
        </w:tc>
        <w:tc>
          <w:tcPr>
            <w:tcW w:w="4546" w:type="pct"/>
            <w:gridSpan w:val="3"/>
            <w:tcBorders>
              <w:top w:val="single" w:sz="8" w:space="0" w:color="000000"/>
              <w:left w:val="single" w:sz="8" w:space="0" w:color="000000"/>
              <w:bottom w:val="single" w:sz="8" w:space="0" w:color="000000"/>
              <w:right w:val="single" w:sz="8" w:space="0" w:color="000000"/>
            </w:tcBorders>
            <w:tcMar>
              <w:top w:w="15" w:type="dxa"/>
              <w:left w:w="93" w:type="dxa"/>
              <w:bottom w:w="0" w:type="dxa"/>
              <w:right w:w="93" w:type="dxa"/>
            </w:tcMar>
            <w:vAlign w:val="center"/>
          </w:tcPr>
          <w:p w:rsidR="00472921" w:rsidRPr="008D6168" w:rsidRDefault="00472921" w:rsidP="00AD41A4">
            <w:pPr>
              <w:pStyle w:val="ListeParagraf"/>
              <w:spacing w:after="0" w:line="240" w:lineRule="auto"/>
              <w:jc w:val="center"/>
              <w:rPr>
                <w:rFonts w:ascii="Times New Roman" w:hAnsi="Times New Roman" w:cs="Times New Roman"/>
                <w:b/>
                <w:bCs/>
                <w:color w:val="000000"/>
              </w:rPr>
            </w:pPr>
          </w:p>
        </w:tc>
      </w:tr>
    </w:tbl>
    <w:p w:rsidR="00472921" w:rsidRPr="008D6168" w:rsidRDefault="00472921" w:rsidP="00472921">
      <w:pPr>
        <w:tabs>
          <w:tab w:val="left" w:pos="5670"/>
        </w:tabs>
        <w:rPr>
          <w:sz w:val="22"/>
          <w:szCs w:val="22"/>
        </w:rPr>
      </w:pPr>
    </w:p>
    <w:p w:rsidR="00472921" w:rsidRPr="008D6168" w:rsidRDefault="00472921" w:rsidP="00472921">
      <w:pPr>
        <w:tabs>
          <w:tab w:val="left" w:pos="5670"/>
        </w:tabs>
        <w:rPr>
          <w:sz w:val="22"/>
          <w:szCs w:val="22"/>
        </w:rPr>
      </w:pPr>
    </w:p>
    <w:p w:rsidR="00472921" w:rsidRDefault="00472921"/>
    <w:sectPr w:rsidR="00472921" w:rsidSect="00472921">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 w:name="ヒラギノ明朝 Pro W3">
    <w:altName w:val="Yu Gothic UI"/>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A2"/>
    <w:family w:val="swiss"/>
    <w:pitch w:val="variable"/>
    <w:sig w:usb0="80000AFF" w:usb1="0000396B" w:usb2="00000000" w:usb3="00000000" w:csb0="000000B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A46"/>
    <w:multiLevelType w:val="hybridMultilevel"/>
    <w:tmpl w:val="C18497E0"/>
    <w:lvl w:ilvl="0" w:tplc="041F0001">
      <w:start w:val="1"/>
      <w:numFmt w:val="bullet"/>
      <w:lvlText w:val=""/>
      <w:lvlJc w:val="left"/>
      <w:pPr>
        <w:tabs>
          <w:tab w:val="num" w:pos="720"/>
        </w:tabs>
        <w:ind w:left="720" w:hanging="360"/>
      </w:pPr>
      <w:rPr>
        <w:rFonts w:ascii="Symbol" w:hAnsi="Symbol" w:hint="default"/>
      </w:rPr>
    </w:lvl>
    <w:lvl w:ilvl="1" w:tplc="857456C0">
      <w:start w:val="1"/>
      <w:numFmt w:val="bullet"/>
      <w:lvlText w:val=""/>
      <w:lvlJc w:val="left"/>
      <w:pPr>
        <w:tabs>
          <w:tab w:val="num" w:pos="1440"/>
        </w:tabs>
        <w:ind w:left="1440" w:hanging="360"/>
      </w:pPr>
      <w:rPr>
        <w:rFonts w:ascii="Symbol" w:hAnsi="Symbol" w:cs="Symbol" w:hint="default"/>
      </w:rPr>
    </w:lvl>
    <w:lvl w:ilvl="2" w:tplc="646AB00A">
      <w:start w:val="1"/>
      <w:numFmt w:val="bullet"/>
      <w:lvlText w:val=""/>
      <w:lvlJc w:val="left"/>
      <w:pPr>
        <w:tabs>
          <w:tab w:val="num" w:pos="2160"/>
        </w:tabs>
        <w:ind w:left="2160" w:hanging="360"/>
      </w:pPr>
      <w:rPr>
        <w:rFonts w:ascii="Symbol" w:hAnsi="Symbol" w:cs="Symbol" w:hint="default"/>
      </w:rPr>
    </w:lvl>
    <w:lvl w:ilvl="3" w:tplc="F2540906">
      <w:start w:val="1"/>
      <w:numFmt w:val="bullet"/>
      <w:lvlText w:val=""/>
      <w:lvlJc w:val="left"/>
      <w:pPr>
        <w:tabs>
          <w:tab w:val="num" w:pos="2880"/>
        </w:tabs>
        <w:ind w:left="2880" w:hanging="360"/>
      </w:pPr>
      <w:rPr>
        <w:rFonts w:ascii="Symbol" w:hAnsi="Symbol" w:cs="Symbol" w:hint="default"/>
      </w:rPr>
    </w:lvl>
    <w:lvl w:ilvl="4" w:tplc="AC26BA9E">
      <w:start w:val="1"/>
      <w:numFmt w:val="bullet"/>
      <w:lvlText w:val=""/>
      <w:lvlJc w:val="left"/>
      <w:pPr>
        <w:tabs>
          <w:tab w:val="num" w:pos="3600"/>
        </w:tabs>
        <w:ind w:left="3600" w:hanging="360"/>
      </w:pPr>
      <w:rPr>
        <w:rFonts w:ascii="Symbol" w:hAnsi="Symbol" w:cs="Symbol" w:hint="default"/>
      </w:rPr>
    </w:lvl>
    <w:lvl w:ilvl="5" w:tplc="BE4E4E7A">
      <w:start w:val="1"/>
      <w:numFmt w:val="bullet"/>
      <w:lvlText w:val=""/>
      <w:lvlJc w:val="left"/>
      <w:pPr>
        <w:tabs>
          <w:tab w:val="num" w:pos="4320"/>
        </w:tabs>
        <w:ind w:left="4320" w:hanging="360"/>
      </w:pPr>
      <w:rPr>
        <w:rFonts w:ascii="Symbol" w:hAnsi="Symbol" w:cs="Symbol" w:hint="default"/>
      </w:rPr>
    </w:lvl>
    <w:lvl w:ilvl="6" w:tplc="29589C8E">
      <w:start w:val="1"/>
      <w:numFmt w:val="bullet"/>
      <w:lvlText w:val=""/>
      <w:lvlJc w:val="left"/>
      <w:pPr>
        <w:tabs>
          <w:tab w:val="num" w:pos="5040"/>
        </w:tabs>
        <w:ind w:left="5040" w:hanging="360"/>
      </w:pPr>
      <w:rPr>
        <w:rFonts w:ascii="Symbol" w:hAnsi="Symbol" w:cs="Symbol" w:hint="default"/>
      </w:rPr>
    </w:lvl>
    <w:lvl w:ilvl="7" w:tplc="8690C676">
      <w:start w:val="1"/>
      <w:numFmt w:val="bullet"/>
      <w:lvlText w:val=""/>
      <w:lvlJc w:val="left"/>
      <w:pPr>
        <w:tabs>
          <w:tab w:val="num" w:pos="5760"/>
        </w:tabs>
        <w:ind w:left="5760" w:hanging="360"/>
      </w:pPr>
      <w:rPr>
        <w:rFonts w:ascii="Symbol" w:hAnsi="Symbol" w:cs="Symbol" w:hint="default"/>
      </w:rPr>
    </w:lvl>
    <w:lvl w:ilvl="8" w:tplc="1DC0B3D4">
      <w:start w:val="1"/>
      <w:numFmt w:val="bullet"/>
      <w:lvlText w:val=""/>
      <w:lvlJc w:val="left"/>
      <w:pPr>
        <w:tabs>
          <w:tab w:val="num" w:pos="6480"/>
        </w:tabs>
        <w:ind w:left="6480" w:hanging="360"/>
      </w:pPr>
      <w:rPr>
        <w:rFonts w:ascii="Symbol" w:hAnsi="Symbol" w:cs="Symbol" w:hint="default"/>
      </w:rPr>
    </w:lvl>
  </w:abstractNum>
  <w:abstractNum w:abstractNumId="1" w15:restartNumberingAfterBreak="0">
    <w:nsid w:val="0C694AC2"/>
    <w:multiLevelType w:val="hybridMultilevel"/>
    <w:tmpl w:val="DAE8948C"/>
    <w:lvl w:ilvl="0" w:tplc="15302EF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3A4408"/>
    <w:multiLevelType w:val="hybridMultilevel"/>
    <w:tmpl w:val="C6042F68"/>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0634653"/>
    <w:multiLevelType w:val="hybridMultilevel"/>
    <w:tmpl w:val="F79239FE"/>
    <w:lvl w:ilvl="0" w:tplc="5620693E">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B94CF4"/>
    <w:multiLevelType w:val="hybridMultilevel"/>
    <w:tmpl w:val="028628E2"/>
    <w:lvl w:ilvl="0" w:tplc="474EF56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A8E6776"/>
    <w:multiLevelType w:val="hybridMultilevel"/>
    <w:tmpl w:val="AE660038"/>
    <w:lvl w:ilvl="0" w:tplc="D098D9C4">
      <w:start w:val="1"/>
      <w:numFmt w:val="decimal"/>
      <w:lvlText w:val="%1."/>
      <w:lvlJc w:val="left"/>
      <w:pPr>
        <w:ind w:left="720"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224354"/>
    <w:multiLevelType w:val="hybridMultilevel"/>
    <w:tmpl w:val="8A38EA48"/>
    <w:lvl w:ilvl="0" w:tplc="2342F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2315CA"/>
    <w:multiLevelType w:val="hybridMultilevel"/>
    <w:tmpl w:val="DAE8948C"/>
    <w:lvl w:ilvl="0" w:tplc="15302EF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73D0779"/>
    <w:multiLevelType w:val="hybridMultilevel"/>
    <w:tmpl w:val="A28C45A6"/>
    <w:lvl w:ilvl="0" w:tplc="13F2992C">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CD10BFA"/>
    <w:multiLevelType w:val="hybridMultilevel"/>
    <w:tmpl w:val="ABB60C96"/>
    <w:lvl w:ilvl="0" w:tplc="54ACDC82">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D5A0C60"/>
    <w:multiLevelType w:val="hybridMultilevel"/>
    <w:tmpl w:val="86A4B474"/>
    <w:lvl w:ilvl="0" w:tplc="08AE474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6B7A71"/>
    <w:multiLevelType w:val="hybridMultilevel"/>
    <w:tmpl w:val="AFD295DA"/>
    <w:lvl w:ilvl="0" w:tplc="FBD6FE4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6396696"/>
    <w:multiLevelType w:val="hybridMultilevel"/>
    <w:tmpl w:val="C6042F68"/>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A2260D6"/>
    <w:multiLevelType w:val="hybridMultilevel"/>
    <w:tmpl w:val="3692D1C0"/>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A663D0"/>
    <w:multiLevelType w:val="hybridMultilevel"/>
    <w:tmpl w:val="1A2671C4"/>
    <w:lvl w:ilvl="0" w:tplc="760C16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250585"/>
    <w:multiLevelType w:val="hybridMultilevel"/>
    <w:tmpl w:val="EFBE155A"/>
    <w:lvl w:ilvl="0" w:tplc="95A2077C">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550F96"/>
    <w:multiLevelType w:val="hybridMultilevel"/>
    <w:tmpl w:val="D6949A0C"/>
    <w:lvl w:ilvl="0" w:tplc="27322AE6">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98532A7"/>
    <w:multiLevelType w:val="hybridMultilevel"/>
    <w:tmpl w:val="33047868"/>
    <w:lvl w:ilvl="0" w:tplc="B4FE2AEA">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B44D11"/>
    <w:multiLevelType w:val="hybridMultilevel"/>
    <w:tmpl w:val="1716EF52"/>
    <w:lvl w:ilvl="0" w:tplc="B036B20C">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8B5D6F"/>
    <w:multiLevelType w:val="hybridMultilevel"/>
    <w:tmpl w:val="86A4B474"/>
    <w:lvl w:ilvl="0" w:tplc="08AE474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3937289"/>
    <w:multiLevelType w:val="hybridMultilevel"/>
    <w:tmpl w:val="BCC8F326"/>
    <w:lvl w:ilvl="0" w:tplc="A6D47EF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E36945"/>
    <w:multiLevelType w:val="multilevel"/>
    <w:tmpl w:val="041F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42A0EF9"/>
    <w:multiLevelType w:val="hybridMultilevel"/>
    <w:tmpl w:val="40DCBA4C"/>
    <w:lvl w:ilvl="0" w:tplc="FBD6FE4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6A25FE5"/>
    <w:multiLevelType w:val="hybridMultilevel"/>
    <w:tmpl w:val="6074BFE0"/>
    <w:lvl w:ilvl="0" w:tplc="15302EF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063AB8"/>
    <w:multiLevelType w:val="hybridMultilevel"/>
    <w:tmpl w:val="8A38EA48"/>
    <w:lvl w:ilvl="0" w:tplc="2342F27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7395EE5"/>
    <w:multiLevelType w:val="hybridMultilevel"/>
    <w:tmpl w:val="2A90453A"/>
    <w:lvl w:ilvl="0" w:tplc="041F0001">
      <w:start w:val="1"/>
      <w:numFmt w:val="bullet"/>
      <w:lvlText w:val=""/>
      <w:lvlJc w:val="left"/>
      <w:pPr>
        <w:tabs>
          <w:tab w:val="num" w:pos="720"/>
        </w:tabs>
        <w:ind w:left="720" w:hanging="360"/>
      </w:pPr>
      <w:rPr>
        <w:rFonts w:ascii="Symbol" w:hAnsi="Symbol" w:cs="Symbol" w:hint="default"/>
      </w:rPr>
    </w:lvl>
    <w:lvl w:ilvl="1" w:tplc="857456C0">
      <w:start w:val="1"/>
      <w:numFmt w:val="bullet"/>
      <w:lvlText w:val=""/>
      <w:lvlJc w:val="left"/>
      <w:pPr>
        <w:tabs>
          <w:tab w:val="num" w:pos="1440"/>
        </w:tabs>
        <w:ind w:left="1440" w:hanging="360"/>
      </w:pPr>
      <w:rPr>
        <w:rFonts w:ascii="Symbol" w:hAnsi="Symbol" w:cs="Symbol" w:hint="default"/>
      </w:rPr>
    </w:lvl>
    <w:lvl w:ilvl="2" w:tplc="646AB00A">
      <w:start w:val="1"/>
      <w:numFmt w:val="bullet"/>
      <w:lvlText w:val=""/>
      <w:lvlJc w:val="left"/>
      <w:pPr>
        <w:tabs>
          <w:tab w:val="num" w:pos="2160"/>
        </w:tabs>
        <w:ind w:left="2160" w:hanging="360"/>
      </w:pPr>
      <w:rPr>
        <w:rFonts w:ascii="Symbol" w:hAnsi="Symbol" w:cs="Symbol" w:hint="default"/>
      </w:rPr>
    </w:lvl>
    <w:lvl w:ilvl="3" w:tplc="F2540906">
      <w:start w:val="1"/>
      <w:numFmt w:val="bullet"/>
      <w:lvlText w:val=""/>
      <w:lvlJc w:val="left"/>
      <w:pPr>
        <w:tabs>
          <w:tab w:val="num" w:pos="2880"/>
        </w:tabs>
        <w:ind w:left="2880" w:hanging="360"/>
      </w:pPr>
      <w:rPr>
        <w:rFonts w:ascii="Symbol" w:hAnsi="Symbol" w:cs="Symbol" w:hint="default"/>
      </w:rPr>
    </w:lvl>
    <w:lvl w:ilvl="4" w:tplc="AC26BA9E">
      <w:start w:val="1"/>
      <w:numFmt w:val="bullet"/>
      <w:lvlText w:val=""/>
      <w:lvlJc w:val="left"/>
      <w:pPr>
        <w:tabs>
          <w:tab w:val="num" w:pos="3600"/>
        </w:tabs>
        <w:ind w:left="3600" w:hanging="360"/>
      </w:pPr>
      <w:rPr>
        <w:rFonts w:ascii="Symbol" w:hAnsi="Symbol" w:cs="Symbol" w:hint="default"/>
      </w:rPr>
    </w:lvl>
    <w:lvl w:ilvl="5" w:tplc="BE4E4E7A">
      <w:start w:val="1"/>
      <w:numFmt w:val="bullet"/>
      <w:lvlText w:val=""/>
      <w:lvlJc w:val="left"/>
      <w:pPr>
        <w:tabs>
          <w:tab w:val="num" w:pos="4320"/>
        </w:tabs>
        <w:ind w:left="4320" w:hanging="360"/>
      </w:pPr>
      <w:rPr>
        <w:rFonts w:ascii="Symbol" w:hAnsi="Symbol" w:cs="Symbol" w:hint="default"/>
      </w:rPr>
    </w:lvl>
    <w:lvl w:ilvl="6" w:tplc="29589C8E">
      <w:start w:val="1"/>
      <w:numFmt w:val="bullet"/>
      <w:lvlText w:val=""/>
      <w:lvlJc w:val="left"/>
      <w:pPr>
        <w:tabs>
          <w:tab w:val="num" w:pos="5040"/>
        </w:tabs>
        <w:ind w:left="5040" w:hanging="360"/>
      </w:pPr>
      <w:rPr>
        <w:rFonts w:ascii="Symbol" w:hAnsi="Symbol" w:cs="Symbol" w:hint="default"/>
      </w:rPr>
    </w:lvl>
    <w:lvl w:ilvl="7" w:tplc="8690C676">
      <w:start w:val="1"/>
      <w:numFmt w:val="bullet"/>
      <w:lvlText w:val=""/>
      <w:lvlJc w:val="left"/>
      <w:pPr>
        <w:tabs>
          <w:tab w:val="num" w:pos="5760"/>
        </w:tabs>
        <w:ind w:left="5760" w:hanging="360"/>
      </w:pPr>
      <w:rPr>
        <w:rFonts w:ascii="Symbol" w:hAnsi="Symbol" w:cs="Symbol" w:hint="default"/>
      </w:rPr>
    </w:lvl>
    <w:lvl w:ilvl="8" w:tplc="1DC0B3D4">
      <w:start w:val="1"/>
      <w:numFmt w:val="bullet"/>
      <w:lvlText w:val=""/>
      <w:lvlJc w:val="left"/>
      <w:pPr>
        <w:tabs>
          <w:tab w:val="num" w:pos="6480"/>
        </w:tabs>
        <w:ind w:left="6480" w:hanging="360"/>
      </w:pPr>
      <w:rPr>
        <w:rFonts w:ascii="Symbol" w:hAnsi="Symbol" w:cs="Symbol" w:hint="default"/>
      </w:rPr>
    </w:lvl>
  </w:abstractNum>
  <w:abstractNum w:abstractNumId="26" w15:restartNumberingAfterBreak="0">
    <w:nsid w:val="5B2B526A"/>
    <w:multiLevelType w:val="hybridMultilevel"/>
    <w:tmpl w:val="7CBCDC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0B1540"/>
    <w:multiLevelType w:val="hybridMultilevel"/>
    <w:tmpl w:val="509A810C"/>
    <w:lvl w:ilvl="0" w:tplc="2FC89450">
      <w:start w:val="1"/>
      <w:numFmt w:val="decimal"/>
      <w:lvlText w:val="%1."/>
      <w:lvlJc w:val="left"/>
      <w:pPr>
        <w:ind w:left="720" w:hanging="360"/>
      </w:pPr>
      <w:rPr>
        <w:rFonts w:eastAsia="Calibri"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E6525BD"/>
    <w:multiLevelType w:val="hybridMultilevel"/>
    <w:tmpl w:val="F3AA46E2"/>
    <w:lvl w:ilvl="0" w:tplc="D63C5010">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E9D7E3E"/>
    <w:multiLevelType w:val="hybridMultilevel"/>
    <w:tmpl w:val="AFD295DA"/>
    <w:lvl w:ilvl="0" w:tplc="FBD6FE4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49380E"/>
    <w:multiLevelType w:val="hybridMultilevel"/>
    <w:tmpl w:val="1C3EE130"/>
    <w:lvl w:ilvl="0" w:tplc="C2CC8F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550768E"/>
    <w:multiLevelType w:val="hybridMultilevel"/>
    <w:tmpl w:val="DF3EE32A"/>
    <w:lvl w:ilvl="0" w:tplc="4A365BD6">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0E06E8"/>
    <w:multiLevelType w:val="hybridMultilevel"/>
    <w:tmpl w:val="1FE057D6"/>
    <w:lvl w:ilvl="0" w:tplc="0CB28A54">
      <w:start w:val="1"/>
      <w:numFmt w:val="decimal"/>
      <w:suff w:val="nothing"/>
      <w:lvlText w:val="%1."/>
      <w:lvlJc w:val="left"/>
      <w:pPr>
        <w:ind w:left="0" w:firstLine="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AF8008B"/>
    <w:multiLevelType w:val="hybridMultilevel"/>
    <w:tmpl w:val="C322AB98"/>
    <w:lvl w:ilvl="0" w:tplc="75826392">
      <w:start w:val="1"/>
      <w:numFmt w:val="decimal"/>
      <w:lvlText w:val="%1."/>
      <w:lvlJc w:val="left"/>
      <w:pPr>
        <w:ind w:left="720" w:hanging="360"/>
      </w:pPr>
      <w:rPr>
        <w:rFonts w:hint="default"/>
        <w:b/>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7CE69E7"/>
    <w:multiLevelType w:val="hybridMultilevel"/>
    <w:tmpl w:val="159A0F1C"/>
    <w:lvl w:ilvl="0" w:tplc="AB2AF0D0">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B3F6E6E"/>
    <w:multiLevelType w:val="hybridMultilevel"/>
    <w:tmpl w:val="458EB8F0"/>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0929BE"/>
    <w:multiLevelType w:val="hybridMultilevel"/>
    <w:tmpl w:val="4E86D586"/>
    <w:lvl w:ilvl="0" w:tplc="7116E3DE">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B87ED4"/>
    <w:multiLevelType w:val="hybridMultilevel"/>
    <w:tmpl w:val="B972CDD0"/>
    <w:lvl w:ilvl="0" w:tplc="15302EFA">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6F6B87"/>
    <w:multiLevelType w:val="hybridMultilevel"/>
    <w:tmpl w:val="D7BE0B9A"/>
    <w:lvl w:ilvl="0" w:tplc="0CB28A54">
      <w:start w:val="1"/>
      <w:numFmt w:val="decimal"/>
      <w:suff w:val="nothing"/>
      <w:lvlText w:val="%1."/>
      <w:lvlJc w:val="left"/>
      <w:pPr>
        <w:ind w:left="0" w:firstLine="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E804811"/>
    <w:multiLevelType w:val="hybridMultilevel"/>
    <w:tmpl w:val="FE6048DE"/>
    <w:lvl w:ilvl="0" w:tplc="21C846F2">
      <w:start w:val="1"/>
      <w:numFmt w:val="decimal"/>
      <w:suff w:val="nothing"/>
      <w:lvlText w:val="%1."/>
      <w:lvlJc w:val="left"/>
      <w:pPr>
        <w:ind w:left="0" w:firstLine="0"/>
      </w:pPr>
      <w:rPr>
        <w:rFonts w:eastAsia="TimesNewRomanPSMT"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F0C350C"/>
    <w:multiLevelType w:val="hybridMultilevel"/>
    <w:tmpl w:val="A556682A"/>
    <w:lvl w:ilvl="0" w:tplc="13F2992C">
      <w:start w:val="1"/>
      <w:numFmt w:val="decimal"/>
      <w:suff w:val="nothing"/>
      <w:lvlText w:val="%1."/>
      <w:lvlJc w:val="left"/>
      <w:pPr>
        <w:ind w:left="0" w:firstLine="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F6357B7"/>
    <w:multiLevelType w:val="hybridMultilevel"/>
    <w:tmpl w:val="D20C9BD0"/>
    <w:lvl w:ilvl="0" w:tplc="02E67744">
      <w:start w:val="1"/>
      <w:numFmt w:val="decimal"/>
      <w:lvlText w:val="%1."/>
      <w:lvlJc w:val="left"/>
      <w:pPr>
        <w:ind w:left="360" w:hanging="360"/>
      </w:pPr>
      <w:rPr>
        <w:rFonts w:hint="default"/>
        <w:b/>
        <w:color w:val="000000"/>
        <w:sz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7FFC2A45"/>
    <w:multiLevelType w:val="hybridMultilevel"/>
    <w:tmpl w:val="8E28F678"/>
    <w:lvl w:ilvl="0" w:tplc="0CB28A54">
      <w:start w:val="1"/>
      <w:numFmt w:val="decimal"/>
      <w:suff w:val="nothing"/>
      <w:lvlText w:val="%1."/>
      <w:lvlJc w:val="left"/>
      <w:pPr>
        <w:ind w:left="0" w:firstLine="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25"/>
  </w:num>
  <w:num w:numId="3">
    <w:abstractNumId w:val="0"/>
  </w:num>
  <w:num w:numId="4">
    <w:abstractNumId w:val="17"/>
  </w:num>
  <w:num w:numId="5">
    <w:abstractNumId w:val="30"/>
  </w:num>
  <w:num w:numId="6">
    <w:abstractNumId w:val="5"/>
  </w:num>
  <w:num w:numId="7">
    <w:abstractNumId w:val="24"/>
  </w:num>
  <w:num w:numId="8">
    <w:abstractNumId w:val="33"/>
  </w:num>
  <w:num w:numId="9">
    <w:abstractNumId w:val="28"/>
  </w:num>
  <w:num w:numId="10">
    <w:abstractNumId w:val="3"/>
  </w:num>
  <w:num w:numId="11">
    <w:abstractNumId w:val="41"/>
  </w:num>
  <w:num w:numId="12">
    <w:abstractNumId w:val="16"/>
  </w:num>
  <w:num w:numId="13">
    <w:abstractNumId w:val="6"/>
  </w:num>
  <w:num w:numId="14">
    <w:abstractNumId w:val="14"/>
  </w:num>
  <w:num w:numId="15">
    <w:abstractNumId w:val="23"/>
  </w:num>
  <w:num w:numId="16">
    <w:abstractNumId w:val="26"/>
  </w:num>
  <w:num w:numId="17">
    <w:abstractNumId w:val="4"/>
  </w:num>
  <w:num w:numId="18">
    <w:abstractNumId w:val="34"/>
  </w:num>
  <w:num w:numId="19">
    <w:abstractNumId w:val="13"/>
  </w:num>
  <w:num w:numId="20">
    <w:abstractNumId w:val="36"/>
  </w:num>
  <w:num w:numId="21">
    <w:abstractNumId w:val="12"/>
  </w:num>
  <w:num w:numId="22">
    <w:abstractNumId w:val="2"/>
  </w:num>
  <w:num w:numId="23">
    <w:abstractNumId w:val="35"/>
  </w:num>
  <w:num w:numId="24">
    <w:abstractNumId w:val="39"/>
  </w:num>
  <w:num w:numId="25">
    <w:abstractNumId w:val="38"/>
  </w:num>
  <w:num w:numId="26">
    <w:abstractNumId w:val="42"/>
  </w:num>
  <w:num w:numId="27">
    <w:abstractNumId w:val="32"/>
  </w:num>
  <w:num w:numId="28">
    <w:abstractNumId w:val="40"/>
  </w:num>
  <w:num w:numId="29">
    <w:abstractNumId w:val="8"/>
  </w:num>
  <w:num w:numId="30">
    <w:abstractNumId w:val="19"/>
  </w:num>
  <w:num w:numId="31">
    <w:abstractNumId w:val="10"/>
  </w:num>
  <w:num w:numId="32">
    <w:abstractNumId w:val="29"/>
  </w:num>
  <w:num w:numId="33">
    <w:abstractNumId w:val="31"/>
  </w:num>
  <w:num w:numId="34">
    <w:abstractNumId w:val="11"/>
  </w:num>
  <w:num w:numId="35">
    <w:abstractNumId w:val="22"/>
  </w:num>
  <w:num w:numId="36">
    <w:abstractNumId w:val="9"/>
  </w:num>
  <w:num w:numId="37">
    <w:abstractNumId w:val="20"/>
  </w:num>
  <w:num w:numId="38">
    <w:abstractNumId w:val="15"/>
  </w:num>
  <w:num w:numId="39">
    <w:abstractNumId w:val="18"/>
  </w:num>
  <w:num w:numId="40">
    <w:abstractNumId w:val="27"/>
  </w:num>
  <w:num w:numId="41">
    <w:abstractNumId w:val="37"/>
  </w:num>
  <w:num w:numId="42">
    <w:abstractNumId w:val="1"/>
  </w:num>
  <w:num w:numId="43">
    <w:abstractNumId w:val="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21"/>
    <w:rsid w:val="00267303"/>
    <w:rsid w:val="003D75FB"/>
    <w:rsid w:val="00472921"/>
    <w:rsid w:val="00E33C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7657F8-BB0F-447B-B0D9-55FFC4E7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921"/>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472921"/>
    <w:pPr>
      <w:keepNext/>
      <w:keepLines/>
      <w:spacing w:before="480"/>
      <w:jc w:val="center"/>
      <w:outlineLvl w:val="0"/>
    </w:pPr>
    <w:rPr>
      <w:rFonts w:cs="Cambria"/>
      <w:b/>
      <w:bCs/>
      <w:color w:val="C00000"/>
      <w:sz w:val="36"/>
      <w:szCs w:val="28"/>
    </w:rPr>
  </w:style>
  <w:style w:type="paragraph" w:styleId="Balk2">
    <w:name w:val="heading 2"/>
    <w:basedOn w:val="Normal"/>
    <w:next w:val="Normal"/>
    <w:link w:val="Balk2Char"/>
    <w:uiPriority w:val="99"/>
    <w:qFormat/>
    <w:rsid w:val="00472921"/>
    <w:pPr>
      <w:tabs>
        <w:tab w:val="left" w:pos="-3780"/>
        <w:tab w:val="left" w:pos="284"/>
        <w:tab w:val="left" w:pos="567"/>
        <w:tab w:val="right" w:leader="dot" w:pos="9360"/>
      </w:tabs>
      <w:spacing w:line="360" w:lineRule="auto"/>
      <w:outlineLvl w:val="1"/>
    </w:pPr>
    <w:rPr>
      <w:b/>
      <w:bCs/>
      <w:color w:val="C00000"/>
      <w:sz w:val="32"/>
      <w:szCs w:val="32"/>
    </w:rPr>
  </w:style>
  <w:style w:type="paragraph" w:styleId="Balk3">
    <w:name w:val="heading 3"/>
    <w:basedOn w:val="Default"/>
    <w:next w:val="Normal"/>
    <w:link w:val="Balk3Char"/>
    <w:uiPriority w:val="99"/>
    <w:qFormat/>
    <w:rsid w:val="00472921"/>
    <w:pPr>
      <w:jc w:val="center"/>
      <w:outlineLvl w:val="2"/>
    </w:pPr>
    <w:rPr>
      <w:b/>
      <w:bCs/>
      <w:color w:val="984806"/>
      <w:sz w:val="32"/>
      <w:szCs w:val="32"/>
    </w:rPr>
  </w:style>
  <w:style w:type="paragraph" w:styleId="Balk4">
    <w:name w:val="heading 4"/>
    <w:basedOn w:val="Normal"/>
    <w:next w:val="Normal"/>
    <w:link w:val="Balk4Char"/>
    <w:unhideWhenUsed/>
    <w:qFormat/>
    <w:rsid w:val="00472921"/>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rsid w:val="00472921"/>
    <w:rPr>
      <w:rFonts w:ascii="Times New Roman" w:eastAsia="Times New Roman" w:hAnsi="Times New Roman" w:cs="Times New Roman"/>
      <w:b/>
      <w:bCs/>
      <w:color w:val="C00000"/>
      <w:sz w:val="32"/>
      <w:szCs w:val="32"/>
      <w:lang w:eastAsia="tr-TR"/>
    </w:rPr>
  </w:style>
  <w:style w:type="paragraph" w:styleId="AralkYok">
    <w:name w:val="No Spacing"/>
    <w:link w:val="AralkYokChar"/>
    <w:uiPriority w:val="1"/>
    <w:qFormat/>
    <w:rsid w:val="00472921"/>
    <w:pPr>
      <w:spacing w:after="0" w:line="240" w:lineRule="auto"/>
    </w:pPr>
    <w:rPr>
      <w:rFonts w:ascii="Times New Roman" w:eastAsia="Times New Roman" w:hAnsi="Times New Roman" w:cs="Times New Roman"/>
      <w:sz w:val="24"/>
      <w:szCs w:val="24"/>
      <w:lang w:eastAsia="tr-TR"/>
    </w:rPr>
  </w:style>
  <w:style w:type="character" w:customStyle="1" w:styleId="AralkYokChar">
    <w:name w:val="Aralık Yok Char"/>
    <w:link w:val="AralkYok"/>
    <w:uiPriority w:val="1"/>
    <w:rsid w:val="00472921"/>
    <w:rPr>
      <w:rFonts w:ascii="Times New Roman" w:eastAsia="Times New Roman" w:hAnsi="Times New Roman" w:cs="Times New Roman"/>
      <w:sz w:val="24"/>
      <w:szCs w:val="24"/>
      <w:lang w:eastAsia="tr-TR"/>
    </w:rPr>
  </w:style>
  <w:style w:type="paragraph" w:customStyle="1" w:styleId="3-NormalYaz">
    <w:name w:val="3-Normal Yazı"/>
    <w:rsid w:val="00472921"/>
    <w:pPr>
      <w:tabs>
        <w:tab w:val="left" w:pos="566"/>
      </w:tabs>
      <w:spacing w:after="0" w:line="240" w:lineRule="auto"/>
      <w:jc w:val="both"/>
    </w:pPr>
    <w:rPr>
      <w:rFonts w:ascii="Times New Roman" w:eastAsia="ヒラギノ明朝 Pro W3" w:hAnsi="Times" w:cs="Times New Roman"/>
      <w:sz w:val="19"/>
      <w:szCs w:val="20"/>
    </w:rPr>
  </w:style>
  <w:style w:type="character" w:customStyle="1" w:styleId="Balk1Char">
    <w:name w:val="Başlık 1 Char"/>
    <w:basedOn w:val="VarsaylanParagrafYazTipi"/>
    <w:link w:val="Balk1"/>
    <w:uiPriority w:val="99"/>
    <w:rsid w:val="00472921"/>
    <w:rPr>
      <w:rFonts w:ascii="Times New Roman" w:eastAsia="Times New Roman" w:hAnsi="Times New Roman" w:cs="Cambria"/>
      <w:b/>
      <w:bCs/>
      <w:color w:val="C00000"/>
      <w:sz w:val="36"/>
      <w:szCs w:val="28"/>
      <w:lang w:eastAsia="tr-TR"/>
    </w:rPr>
  </w:style>
  <w:style w:type="character" w:customStyle="1" w:styleId="Balk3Char">
    <w:name w:val="Başlık 3 Char"/>
    <w:basedOn w:val="VarsaylanParagrafYazTipi"/>
    <w:link w:val="Balk3"/>
    <w:uiPriority w:val="99"/>
    <w:rsid w:val="00472921"/>
    <w:rPr>
      <w:rFonts w:ascii="Times New Roman" w:eastAsia="Times New Roman" w:hAnsi="Times New Roman" w:cs="Times New Roman"/>
      <w:b/>
      <w:bCs/>
      <w:color w:val="984806"/>
      <w:sz w:val="32"/>
      <w:szCs w:val="32"/>
      <w:lang w:eastAsia="tr-TR"/>
    </w:rPr>
  </w:style>
  <w:style w:type="character" w:customStyle="1" w:styleId="Balk4Char">
    <w:name w:val="Başlık 4 Char"/>
    <w:basedOn w:val="VarsaylanParagrafYazTipi"/>
    <w:link w:val="Balk4"/>
    <w:rsid w:val="00472921"/>
    <w:rPr>
      <w:rFonts w:ascii="Calibri" w:eastAsia="Times New Roman" w:hAnsi="Calibri" w:cs="Times New Roman"/>
      <w:b/>
      <w:bCs/>
      <w:sz w:val="28"/>
      <w:szCs w:val="28"/>
      <w:lang w:eastAsia="tr-TR"/>
    </w:rPr>
  </w:style>
  <w:style w:type="paragraph" w:customStyle="1" w:styleId="Default">
    <w:name w:val="Default"/>
    <w:rsid w:val="00472921"/>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GvdeMetni">
    <w:name w:val="Body Text"/>
    <w:basedOn w:val="Normal"/>
    <w:link w:val="GvdeMetniChar"/>
    <w:uiPriority w:val="99"/>
    <w:rsid w:val="00472921"/>
    <w:pPr>
      <w:jc w:val="both"/>
    </w:pPr>
    <w:rPr>
      <w:rFonts w:ascii="Arial" w:hAnsi="Arial" w:cs="Arial"/>
      <w:color w:val="000000"/>
      <w:sz w:val="20"/>
      <w:szCs w:val="20"/>
      <w:lang w:val="fr-FR" w:eastAsia="en-US"/>
    </w:rPr>
  </w:style>
  <w:style w:type="character" w:customStyle="1" w:styleId="GvdeMetniChar">
    <w:name w:val="Gövde Metni Char"/>
    <w:basedOn w:val="VarsaylanParagrafYazTipi"/>
    <w:link w:val="GvdeMetni"/>
    <w:uiPriority w:val="99"/>
    <w:rsid w:val="00472921"/>
    <w:rPr>
      <w:rFonts w:ascii="Arial" w:eastAsia="Times New Roman" w:hAnsi="Arial" w:cs="Arial"/>
      <w:color w:val="000000"/>
      <w:sz w:val="20"/>
      <w:szCs w:val="20"/>
      <w:lang w:val="fr-FR"/>
    </w:rPr>
  </w:style>
  <w:style w:type="paragraph" w:styleId="ListeParagraf">
    <w:name w:val="List Paragraph"/>
    <w:basedOn w:val="Normal"/>
    <w:uiPriority w:val="99"/>
    <w:qFormat/>
    <w:rsid w:val="00472921"/>
    <w:pPr>
      <w:spacing w:after="200" w:line="276" w:lineRule="auto"/>
      <w:ind w:left="720"/>
    </w:pPr>
    <w:rPr>
      <w:rFonts w:ascii="Calibri" w:hAnsi="Calibri" w:cs="Calibri"/>
      <w:sz w:val="22"/>
      <w:szCs w:val="22"/>
    </w:rPr>
  </w:style>
  <w:style w:type="character" w:styleId="Kpr">
    <w:name w:val="Hyperlink"/>
    <w:uiPriority w:val="99"/>
    <w:rsid w:val="00472921"/>
    <w:rPr>
      <w:color w:val="0000FF"/>
      <w:u w:val="single"/>
    </w:rPr>
  </w:style>
  <w:style w:type="paragraph" w:styleId="NormalWeb">
    <w:name w:val="Normal (Web)"/>
    <w:aliases w:val="Normal (Web) Char Char,Normal (Web) Char Char Char,Normal (Web) Char Char Char Char Char Char,Normal (Web) Char Char Char Char Char Char Char Char,Normal (Web) Char Char Char Char Char Char Char"/>
    <w:basedOn w:val="Normal"/>
    <w:uiPriority w:val="99"/>
    <w:rsid w:val="00472921"/>
  </w:style>
  <w:style w:type="paragraph" w:styleId="AltBilgi">
    <w:name w:val="footer"/>
    <w:basedOn w:val="Normal"/>
    <w:link w:val="AltBilgiChar"/>
    <w:uiPriority w:val="99"/>
    <w:rsid w:val="00472921"/>
    <w:pPr>
      <w:tabs>
        <w:tab w:val="center" w:pos="4536"/>
        <w:tab w:val="right" w:pos="9072"/>
      </w:tabs>
    </w:pPr>
  </w:style>
  <w:style w:type="character" w:customStyle="1" w:styleId="AltBilgiChar">
    <w:name w:val="Alt Bilgi Char"/>
    <w:basedOn w:val="VarsaylanParagrafYazTipi"/>
    <w:link w:val="AltBilgi"/>
    <w:uiPriority w:val="99"/>
    <w:rsid w:val="0047292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rsid w:val="00472921"/>
  </w:style>
  <w:style w:type="paragraph" w:styleId="stBilgi">
    <w:name w:val="header"/>
    <w:basedOn w:val="Normal"/>
    <w:link w:val="stBilgiChar"/>
    <w:uiPriority w:val="99"/>
    <w:rsid w:val="00472921"/>
    <w:pPr>
      <w:tabs>
        <w:tab w:val="center" w:pos="4536"/>
        <w:tab w:val="right" w:pos="9072"/>
      </w:tabs>
    </w:pPr>
  </w:style>
  <w:style w:type="character" w:customStyle="1" w:styleId="stBilgiChar">
    <w:name w:val="Üst Bilgi Char"/>
    <w:basedOn w:val="VarsaylanParagrafYazTipi"/>
    <w:link w:val="stBilgi"/>
    <w:uiPriority w:val="99"/>
    <w:rsid w:val="00472921"/>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rsid w:val="00472921"/>
    <w:rPr>
      <w:rFonts w:ascii="Tahoma" w:hAnsi="Tahoma" w:cs="Tahoma"/>
      <w:sz w:val="16"/>
      <w:szCs w:val="16"/>
    </w:rPr>
  </w:style>
  <w:style w:type="character" w:customStyle="1" w:styleId="BalonMetniChar">
    <w:name w:val="Balon Metni Char"/>
    <w:basedOn w:val="VarsaylanParagrafYazTipi"/>
    <w:link w:val="BalonMetni"/>
    <w:uiPriority w:val="99"/>
    <w:semiHidden/>
    <w:rsid w:val="00472921"/>
    <w:rPr>
      <w:rFonts w:ascii="Tahoma" w:eastAsia="Times New Roman" w:hAnsi="Tahoma" w:cs="Tahoma"/>
      <w:sz w:val="16"/>
      <w:szCs w:val="16"/>
      <w:lang w:eastAsia="tr-TR"/>
    </w:rPr>
  </w:style>
  <w:style w:type="character" w:styleId="DipnotBavurusu">
    <w:name w:val="footnote reference"/>
    <w:uiPriority w:val="99"/>
    <w:semiHidden/>
    <w:rsid w:val="00472921"/>
    <w:rPr>
      <w:rFonts w:ascii="TimesNewRomanPS" w:hAnsi="TimesNewRomanPS" w:cs="TimesNewRomanPS"/>
      <w:position w:val="6"/>
      <w:sz w:val="16"/>
      <w:szCs w:val="16"/>
    </w:rPr>
  </w:style>
  <w:style w:type="paragraph" w:customStyle="1" w:styleId="Text1">
    <w:name w:val="Text 1"/>
    <w:basedOn w:val="Normal"/>
    <w:uiPriority w:val="99"/>
    <w:rsid w:val="00472921"/>
    <w:pPr>
      <w:spacing w:after="240"/>
      <w:ind w:left="482"/>
      <w:jc w:val="both"/>
    </w:pPr>
    <w:rPr>
      <w:lang w:val="en-GB" w:eastAsia="en-US"/>
    </w:rPr>
  </w:style>
  <w:style w:type="paragraph" w:styleId="DipnotMetni">
    <w:name w:val="footnote text"/>
    <w:basedOn w:val="Normal"/>
    <w:link w:val="DipnotMetniChar"/>
    <w:uiPriority w:val="99"/>
    <w:semiHidden/>
    <w:rsid w:val="00472921"/>
    <w:pPr>
      <w:spacing w:after="240"/>
      <w:ind w:left="357" w:hanging="357"/>
      <w:jc w:val="both"/>
    </w:pPr>
    <w:rPr>
      <w:sz w:val="20"/>
      <w:szCs w:val="20"/>
      <w:lang w:val="en-GB" w:eastAsia="en-US"/>
    </w:rPr>
  </w:style>
  <w:style w:type="character" w:customStyle="1" w:styleId="DipnotMetniChar">
    <w:name w:val="Dipnot Metni Char"/>
    <w:basedOn w:val="VarsaylanParagrafYazTipi"/>
    <w:link w:val="DipnotMetni"/>
    <w:uiPriority w:val="99"/>
    <w:semiHidden/>
    <w:rsid w:val="00472921"/>
    <w:rPr>
      <w:rFonts w:ascii="Times New Roman" w:eastAsia="Times New Roman" w:hAnsi="Times New Roman" w:cs="Times New Roman"/>
      <w:sz w:val="20"/>
      <w:szCs w:val="20"/>
      <w:lang w:val="en-GB"/>
    </w:rPr>
  </w:style>
  <w:style w:type="paragraph" w:customStyle="1" w:styleId="ndeer">
    <w:name w:val="Öndeğer"/>
    <w:uiPriority w:val="99"/>
    <w:rsid w:val="00472921"/>
    <w:pPr>
      <w:spacing w:after="0" w:line="240" w:lineRule="auto"/>
    </w:pPr>
    <w:rPr>
      <w:rFonts w:ascii="Times New Roman" w:eastAsia="Times New Roman" w:hAnsi="Times New Roman" w:cs="Times New Roman"/>
      <w:sz w:val="24"/>
      <w:szCs w:val="24"/>
      <w:lang w:eastAsia="tr-TR"/>
    </w:rPr>
  </w:style>
  <w:style w:type="paragraph" w:customStyle="1" w:styleId="ndeer0">
    <w:name w:val="ndeer"/>
    <w:basedOn w:val="Normal"/>
    <w:uiPriority w:val="99"/>
    <w:rsid w:val="00472921"/>
    <w:pPr>
      <w:spacing w:before="100" w:beforeAutospacing="1" w:after="100" w:afterAutospacing="1"/>
    </w:pPr>
  </w:style>
  <w:style w:type="character" w:customStyle="1" w:styleId="projebilgi">
    <w:name w:val="projebilgi"/>
    <w:basedOn w:val="VarsaylanParagrafYazTipi"/>
    <w:uiPriority w:val="99"/>
    <w:rsid w:val="00472921"/>
  </w:style>
  <w:style w:type="table" w:styleId="TabloKlavuzu">
    <w:name w:val="Table Grid"/>
    <w:basedOn w:val="NormalTablo"/>
    <w:uiPriority w:val="39"/>
    <w:rsid w:val="0047292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link w:val="TableContentsChar"/>
    <w:uiPriority w:val="99"/>
    <w:rsid w:val="00472921"/>
    <w:pPr>
      <w:widowControl w:val="0"/>
      <w:suppressLineNumbers/>
      <w:suppressAutoHyphens/>
    </w:pPr>
    <w:rPr>
      <w:rFonts w:eastAsia="Calibri"/>
    </w:rPr>
  </w:style>
  <w:style w:type="character" w:customStyle="1" w:styleId="TableContentsChar">
    <w:name w:val="Table Contents Char"/>
    <w:link w:val="TableContents"/>
    <w:uiPriority w:val="99"/>
    <w:locked/>
    <w:rsid w:val="00472921"/>
    <w:rPr>
      <w:rFonts w:ascii="Times New Roman" w:eastAsia="Calibri" w:hAnsi="Times New Roman" w:cs="Times New Roman"/>
      <w:sz w:val="24"/>
      <w:szCs w:val="24"/>
      <w:lang w:eastAsia="tr-TR"/>
    </w:rPr>
  </w:style>
  <w:style w:type="paragraph" w:customStyle="1" w:styleId="Stil">
    <w:name w:val="Stil"/>
    <w:basedOn w:val="Normal"/>
    <w:next w:val="Normal"/>
    <w:uiPriority w:val="99"/>
    <w:rsid w:val="00472921"/>
    <w:pPr>
      <w:spacing w:after="60"/>
      <w:jc w:val="center"/>
      <w:outlineLvl w:val="1"/>
    </w:pPr>
    <w:rPr>
      <w:rFonts w:ascii="Cambria" w:hAnsi="Cambria" w:cs="Cambria"/>
    </w:rPr>
  </w:style>
  <w:style w:type="character" w:customStyle="1" w:styleId="AltyazChar">
    <w:name w:val="Altyazı Char"/>
    <w:link w:val="Altyaz"/>
    <w:uiPriority w:val="99"/>
    <w:locked/>
    <w:rsid w:val="00472921"/>
    <w:rPr>
      <w:rFonts w:ascii="Cambria" w:hAnsi="Cambria" w:cs="Cambria"/>
      <w:sz w:val="24"/>
      <w:szCs w:val="24"/>
    </w:rPr>
  </w:style>
  <w:style w:type="table" w:customStyle="1" w:styleId="TabloKlavuzu1">
    <w:name w:val="Tablo Kılavuzu1"/>
    <w:uiPriority w:val="99"/>
    <w:rsid w:val="0047292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2">
    <w:name w:val="Tablo Kılavuzu2"/>
    <w:uiPriority w:val="99"/>
    <w:rsid w:val="00472921"/>
    <w:pPr>
      <w:spacing w:after="0" w:line="240" w:lineRule="auto"/>
    </w:pPr>
    <w:rPr>
      <w:rFonts w:ascii="Calibri" w:eastAsia="Calibri" w:hAnsi="Calibri" w:cs="Calibri"/>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tyaz1">
    <w:name w:val="Altyazı1"/>
    <w:basedOn w:val="Normal"/>
    <w:next w:val="Normal"/>
    <w:uiPriority w:val="99"/>
    <w:rsid w:val="00472921"/>
    <w:pPr>
      <w:spacing w:after="60"/>
      <w:jc w:val="center"/>
      <w:outlineLvl w:val="1"/>
    </w:pPr>
    <w:rPr>
      <w:rFonts w:ascii="Cambria" w:hAnsi="Cambria" w:cs="Cambria"/>
    </w:rPr>
  </w:style>
  <w:style w:type="character" w:customStyle="1" w:styleId="FontStyle185">
    <w:name w:val="Font Style185"/>
    <w:uiPriority w:val="99"/>
    <w:rsid w:val="00472921"/>
    <w:rPr>
      <w:rFonts w:ascii="Lucida Sans Unicode" w:hAnsi="Lucida Sans Unicode" w:cs="Lucida Sans Unicode"/>
      <w:sz w:val="18"/>
      <w:szCs w:val="18"/>
    </w:rPr>
  </w:style>
  <w:style w:type="paragraph" w:styleId="Altyaz">
    <w:name w:val="Subtitle"/>
    <w:basedOn w:val="Normal"/>
    <w:next w:val="Normal"/>
    <w:link w:val="AltyazChar"/>
    <w:uiPriority w:val="99"/>
    <w:qFormat/>
    <w:rsid w:val="00472921"/>
    <w:pPr>
      <w:numPr>
        <w:ilvl w:val="1"/>
      </w:numPr>
    </w:pPr>
    <w:rPr>
      <w:rFonts w:ascii="Cambria" w:eastAsiaTheme="minorHAnsi" w:hAnsi="Cambria" w:cs="Cambria"/>
      <w:lang w:eastAsia="en-US"/>
    </w:rPr>
  </w:style>
  <w:style w:type="character" w:customStyle="1" w:styleId="AltyazChar1">
    <w:name w:val="Altyazı Char1"/>
    <w:basedOn w:val="VarsaylanParagrafYazTipi"/>
    <w:uiPriority w:val="11"/>
    <w:rsid w:val="00472921"/>
    <w:rPr>
      <w:rFonts w:eastAsiaTheme="minorEastAsia"/>
      <w:color w:val="5A5A5A" w:themeColor="text1" w:themeTint="A5"/>
      <w:spacing w:val="15"/>
      <w:lang w:eastAsia="tr-TR"/>
    </w:rPr>
  </w:style>
  <w:style w:type="character" w:customStyle="1" w:styleId="SubtitleChar1">
    <w:name w:val="Subtitle Char1"/>
    <w:uiPriority w:val="11"/>
    <w:rsid w:val="00472921"/>
    <w:rPr>
      <w:rFonts w:ascii="Cambria" w:eastAsia="Times New Roman" w:hAnsi="Cambria" w:cs="Times New Roman"/>
      <w:sz w:val="24"/>
      <w:szCs w:val="24"/>
    </w:rPr>
  </w:style>
  <w:style w:type="character" w:customStyle="1" w:styleId="AltKonuBalChar">
    <w:name w:val="Alt Konu Başlığı Char"/>
    <w:uiPriority w:val="99"/>
    <w:rsid w:val="00472921"/>
    <w:rPr>
      <w:rFonts w:ascii="Cambria" w:hAnsi="Cambria" w:cs="Cambria"/>
      <w:i/>
      <w:iCs/>
      <w:color w:val="4F81BD"/>
      <w:spacing w:val="15"/>
      <w:sz w:val="24"/>
      <w:szCs w:val="24"/>
      <w:lang w:eastAsia="tr-TR"/>
    </w:rPr>
  </w:style>
  <w:style w:type="paragraph" w:styleId="TBal">
    <w:name w:val="TOC Heading"/>
    <w:basedOn w:val="Balk1"/>
    <w:next w:val="Normal"/>
    <w:uiPriority w:val="39"/>
    <w:qFormat/>
    <w:rsid w:val="00472921"/>
    <w:pPr>
      <w:spacing w:line="276" w:lineRule="auto"/>
      <w:outlineLvl w:val="9"/>
    </w:pPr>
  </w:style>
  <w:style w:type="paragraph" w:styleId="T1">
    <w:name w:val="toc 1"/>
    <w:basedOn w:val="Normal"/>
    <w:next w:val="Normal"/>
    <w:autoRedefine/>
    <w:uiPriority w:val="39"/>
    <w:rsid w:val="00472921"/>
    <w:pPr>
      <w:tabs>
        <w:tab w:val="right" w:leader="dot" w:pos="9628"/>
      </w:tabs>
      <w:spacing w:after="100" w:line="720" w:lineRule="auto"/>
    </w:pPr>
  </w:style>
  <w:style w:type="paragraph" w:styleId="T2">
    <w:name w:val="toc 2"/>
    <w:basedOn w:val="Normal"/>
    <w:next w:val="Normal"/>
    <w:autoRedefine/>
    <w:uiPriority w:val="39"/>
    <w:rsid w:val="00472921"/>
    <w:pPr>
      <w:spacing w:after="100"/>
      <w:ind w:left="240"/>
    </w:pPr>
  </w:style>
  <w:style w:type="paragraph" w:styleId="T3">
    <w:name w:val="toc 3"/>
    <w:basedOn w:val="Normal"/>
    <w:next w:val="Normal"/>
    <w:autoRedefine/>
    <w:uiPriority w:val="99"/>
    <w:semiHidden/>
    <w:rsid w:val="00472921"/>
    <w:pPr>
      <w:spacing w:after="100"/>
      <w:ind w:left="480"/>
    </w:pPr>
  </w:style>
  <w:style w:type="numbering" w:styleId="111111">
    <w:name w:val="Outline List 2"/>
    <w:basedOn w:val="ListeYok"/>
    <w:uiPriority w:val="99"/>
    <w:semiHidden/>
    <w:unhideWhenUsed/>
    <w:rsid w:val="00472921"/>
    <w:pPr>
      <w:numPr>
        <w:numId w:val="1"/>
      </w:numPr>
    </w:pPr>
  </w:style>
  <w:style w:type="paragraph" w:styleId="KonuBal">
    <w:name w:val="Title"/>
    <w:basedOn w:val="Normal"/>
    <w:next w:val="Normal"/>
    <w:link w:val="KonuBalChar"/>
    <w:qFormat/>
    <w:rsid w:val="00472921"/>
    <w:pPr>
      <w:spacing w:before="240" w:after="60"/>
      <w:jc w:val="center"/>
      <w:outlineLvl w:val="0"/>
    </w:pPr>
    <w:rPr>
      <w:rFonts w:ascii="Cambria" w:hAnsi="Cambria"/>
      <w:b/>
      <w:bCs/>
      <w:kern w:val="28"/>
      <w:sz w:val="32"/>
      <w:szCs w:val="32"/>
    </w:rPr>
  </w:style>
  <w:style w:type="character" w:customStyle="1" w:styleId="KonuBalChar">
    <w:name w:val="Konu Başlığı Char"/>
    <w:basedOn w:val="VarsaylanParagrafYazTipi"/>
    <w:link w:val="KonuBal"/>
    <w:rsid w:val="00472921"/>
    <w:rPr>
      <w:rFonts w:ascii="Cambria" w:eastAsia="Times New Roman" w:hAnsi="Cambria" w:cs="Times New Roman"/>
      <w:b/>
      <w:bCs/>
      <w:kern w:val="28"/>
      <w:sz w:val="32"/>
      <w:szCs w:val="32"/>
      <w:lang w:eastAsia="tr-TR"/>
    </w:rPr>
  </w:style>
  <w:style w:type="character" w:styleId="Gl">
    <w:name w:val="Strong"/>
    <w:qFormat/>
    <w:rsid w:val="00472921"/>
    <w:rPr>
      <w:b/>
      <w:bCs/>
    </w:rPr>
  </w:style>
  <w:style w:type="character" w:styleId="Vurgu">
    <w:name w:val="Emphasis"/>
    <w:qFormat/>
    <w:rsid w:val="00472921"/>
    <w:rPr>
      <w:i/>
      <w:iCs/>
    </w:rPr>
  </w:style>
  <w:style w:type="character" w:styleId="HafifVurgulama">
    <w:name w:val="Subtle Emphasis"/>
    <w:uiPriority w:val="19"/>
    <w:qFormat/>
    <w:rsid w:val="00472921"/>
    <w:rPr>
      <w:i/>
      <w:iCs/>
      <w:color w:val="404040"/>
    </w:rPr>
  </w:style>
  <w:style w:type="paragraph" w:styleId="Alnt">
    <w:name w:val="Quote"/>
    <w:basedOn w:val="Normal"/>
    <w:next w:val="Normal"/>
    <w:link w:val="AlntChar"/>
    <w:uiPriority w:val="29"/>
    <w:qFormat/>
    <w:rsid w:val="00472921"/>
    <w:pPr>
      <w:spacing w:before="200" w:after="160"/>
      <w:ind w:left="864" w:right="864"/>
      <w:jc w:val="center"/>
    </w:pPr>
    <w:rPr>
      <w:i/>
      <w:iCs/>
      <w:color w:val="404040"/>
    </w:rPr>
  </w:style>
  <w:style w:type="character" w:customStyle="1" w:styleId="AlntChar">
    <w:name w:val="Alıntı Char"/>
    <w:basedOn w:val="VarsaylanParagrafYazTipi"/>
    <w:link w:val="Alnt"/>
    <w:uiPriority w:val="29"/>
    <w:rsid w:val="00472921"/>
    <w:rPr>
      <w:rFonts w:ascii="Times New Roman" w:eastAsia="Times New Roman" w:hAnsi="Times New Roman" w:cs="Times New Roman"/>
      <w:i/>
      <w:iCs/>
      <w:color w:val="40404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6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5408</Words>
  <Characters>30832</Characters>
  <Application>Microsoft Office Word</Application>
  <DocSecurity>0</DocSecurity>
  <Lines>256</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Mediha Gözde ÖNER</dc:creator>
  <cp:keywords/>
  <dc:description/>
  <cp:lastModifiedBy>Mediha Gözde ÖNER</cp:lastModifiedBy>
  <cp:revision>2</cp:revision>
  <dcterms:created xsi:type="dcterms:W3CDTF">2020-01-02T07:42:00Z</dcterms:created>
  <dcterms:modified xsi:type="dcterms:W3CDTF">2020-01-02T08:00:00Z</dcterms:modified>
</cp:coreProperties>
</file>